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322" w:lineRule="exact" w:before="74"/>
        <w:ind w:left="5941" w:right="72" w:firstLine="0"/>
        <w:jc w:val="center"/>
      </w:pPr>
      <w:r>
        <w:rPr>
          <w:spacing w:val="-2"/>
        </w:rPr>
        <w:t>УТВЕРЖДЕН</w:t>
      </w:r>
    </w:p>
    <w:p>
      <w:pPr>
        <w:pStyle w:val="BodyText"/>
        <w:ind w:left="5941" w:right="68" w:firstLine="0"/>
        <w:jc w:val="center"/>
      </w:pPr>
      <w:r>
        <w:rPr/>
        <w:t>Решением</w:t>
      </w:r>
      <w:r>
        <w:rPr>
          <w:spacing w:val="-18"/>
        </w:rPr>
        <w:t> </w:t>
      </w:r>
      <w:r>
        <w:rPr/>
        <w:t>Комиссии Таможенного союза</w:t>
      </w:r>
    </w:p>
    <w:p>
      <w:pPr>
        <w:pStyle w:val="BodyText"/>
        <w:spacing w:line="321" w:lineRule="exact"/>
        <w:ind w:left="5941" w:right="74" w:firstLine="0"/>
        <w:jc w:val="center"/>
      </w:pPr>
      <w:r>
        <w:rPr/>
        <w:t>от</w:t>
      </w:r>
      <w:r>
        <w:rPr>
          <w:spacing w:val="-4"/>
        </w:rPr>
        <w:t> </w:t>
      </w:r>
      <w:r>
        <w:rPr/>
        <w:t>9</w:t>
      </w:r>
      <w:r>
        <w:rPr>
          <w:spacing w:val="-4"/>
        </w:rPr>
        <w:t> </w:t>
      </w:r>
      <w:r>
        <w:rPr/>
        <w:t>декабря</w:t>
      </w:r>
      <w:r>
        <w:rPr>
          <w:spacing w:val="-5"/>
        </w:rPr>
        <w:t> </w:t>
      </w:r>
      <w:r>
        <w:rPr/>
        <w:t>2011г.</w:t>
      </w:r>
      <w:r>
        <w:rPr>
          <w:spacing w:val="-3"/>
        </w:rPr>
        <w:t> </w:t>
      </w:r>
      <w:r>
        <w:rPr>
          <w:spacing w:val="-4"/>
        </w:rPr>
        <w:t>№879</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81"/>
        <w:ind w:left="0" w:firstLine="0"/>
        <w:jc w:val="left"/>
        <w:rPr>
          <w:sz w:val="20"/>
        </w:rPr>
      </w:pPr>
      <w:r>
        <w:rPr>
          <w:sz w:val="20"/>
        </w:rPr>
        <w:drawing>
          <wp:anchor distT="0" distB="0" distL="0" distR="0" allowOverlap="1" layoutInCell="1" locked="0" behindDoc="1" simplePos="0" relativeHeight="487587840">
            <wp:simplePos x="0" y="0"/>
            <wp:positionH relativeFrom="page">
              <wp:posOffset>3192876</wp:posOffset>
            </wp:positionH>
            <wp:positionV relativeFrom="paragraph">
              <wp:posOffset>212733</wp:posOffset>
            </wp:positionV>
            <wp:extent cx="1491455" cy="72866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91455" cy="728662"/>
                    </a:xfrm>
                    <a:prstGeom prst="rect">
                      <a:avLst/>
                    </a:prstGeom>
                  </pic:spPr>
                </pic:pic>
              </a:graphicData>
            </a:graphic>
          </wp:anchor>
        </w:drawing>
      </w:r>
    </w:p>
    <w:p>
      <w:pPr>
        <w:spacing w:before="320"/>
        <w:ind w:left="2285" w:right="0" w:hanging="454"/>
        <w:jc w:val="left"/>
        <w:rPr>
          <w:b/>
          <w:sz w:val="44"/>
        </w:rPr>
      </w:pPr>
      <w:r>
        <w:rPr>
          <w:b/>
          <w:sz w:val="44"/>
        </w:rPr>
        <w:t>ТЕХНИЧЕСКИЙ</w:t>
      </w:r>
      <w:r>
        <w:rPr>
          <w:b/>
          <w:spacing w:val="-28"/>
          <w:sz w:val="44"/>
        </w:rPr>
        <w:t> </w:t>
      </w:r>
      <w:r>
        <w:rPr>
          <w:b/>
          <w:sz w:val="44"/>
        </w:rPr>
        <w:t>РЕГЛАМЕНТ ТАМОЖЕННОГО СОЮЗА</w:t>
      </w:r>
    </w:p>
    <w:p>
      <w:pPr>
        <w:pStyle w:val="BodyText"/>
        <w:ind w:left="0" w:firstLine="0"/>
        <w:jc w:val="left"/>
        <w:rPr>
          <w:b/>
          <w:sz w:val="20"/>
        </w:rPr>
      </w:pPr>
    </w:p>
    <w:p>
      <w:pPr>
        <w:pStyle w:val="BodyText"/>
        <w:spacing w:before="8"/>
        <w:ind w:left="0" w:firstLine="0"/>
        <w:jc w:val="left"/>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1004620</wp:posOffset>
                </wp:positionH>
                <wp:positionV relativeFrom="paragraph">
                  <wp:posOffset>166947</wp:posOffset>
                </wp:positionV>
                <wp:extent cx="586359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863590" cy="1270"/>
                        </a:xfrm>
                        <a:custGeom>
                          <a:avLst/>
                          <a:gdLst/>
                          <a:ahLst/>
                          <a:cxnLst/>
                          <a:rect l="l" t="t" r="r" b="b"/>
                          <a:pathLst>
                            <a:path w="5863590" h="0">
                              <a:moveTo>
                                <a:pt x="0" y="0"/>
                              </a:moveTo>
                              <a:lnTo>
                                <a:pt x="5863147" y="0"/>
                              </a:lnTo>
                            </a:path>
                          </a:pathLst>
                        </a:custGeom>
                        <a:ln w="1783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103996pt;margin-top:13.145482pt;width:461.7pt;height:.1pt;mso-position-horizontal-relative:page;mso-position-vertical-relative:paragraph;z-index:-15728128;mso-wrap-distance-left:0;mso-wrap-distance-right:0" id="docshape1" coordorigin="1582,263" coordsize="9234,0" path="m1582,263l10815,263e" filled="false" stroked="true" strokeweight="1.404411pt" strokecolor="#000000">
                <v:path arrowok="t"/>
                <v:stroke dashstyle="solid"/>
                <w10:wrap type="topAndBottom"/>
              </v:shape>
            </w:pict>
          </mc:Fallback>
        </mc:AlternateContent>
      </w:r>
    </w:p>
    <w:p>
      <w:pPr>
        <w:pStyle w:val="BodyText"/>
        <w:spacing w:before="229"/>
        <w:ind w:left="0" w:firstLine="0"/>
        <w:jc w:val="left"/>
        <w:rPr>
          <w:b/>
          <w:sz w:val="44"/>
        </w:rPr>
      </w:pPr>
    </w:p>
    <w:p>
      <w:pPr>
        <w:spacing w:before="0"/>
        <w:ind w:left="72" w:right="0" w:firstLine="0"/>
        <w:jc w:val="center"/>
        <w:rPr>
          <w:b/>
          <w:sz w:val="44"/>
        </w:rPr>
      </w:pPr>
      <w:r>
        <w:rPr>
          <w:b/>
          <w:sz w:val="44"/>
        </w:rPr>
        <w:t>ТР</w:t>
      </w:r>
      <w:r>
        <w:rPr>
          <w:b/>
          <w:spacing w:val="-8"/>
          <w:sz w:val="44"/>
        </w:rPr>
        <w:t> </w:t>
      </w:r>
      <w:r>
        <w:rPr>
          <w:b/>
          <w:sz w:val="44"/>
        </w:rPr>
        <w:t>ТС</w:t>
      </w:r>
      <w:r>
        <w:rPr>
          <w:b/>
          <w:spacing w:val="-7"/>
          <w:sz w:val="44"/>
        </w:rPr>
        <w:t> </w:t>
      </w:r>
      <w:r>
        <w:rPr>
          <w:b/>
          <w:spacing w:val="-2"/>
          <w:sz w:val="44"/>
        </w:rPr>
        <w:t>020/2011</w:t>
      </w:r>
    </w:p>
    <w:p>
      <w:pPr>
        <w:pStyle w:val="BodyText"/>
        <w:ind w:left="0" w:firstLine="0"/>
        <w:jc w:val="left"/>
        <w:rPr>
          <w:b/>
          <w:sz w:val="44"/>
        </w:rPr>
      </w:pPr>
    </w:p>
    <w:p>
      <w:pPr>
        <w:pStyle w:val="BodyText"/>
        <w:spacing w:before="1"/>
        <w:ind w:left="0" w:firstLine="0"/>
        <w:jc w:val="left"/>
        <w:rPr>
          <w:b/>
          <w:sz w:val="44"/>
        </w:rPr>
      </w:pPr>
    </w:p>
    <w:p>
      <w:pPr>
        <w:spacing w:before="0"/>
        <w:ind w:left="2647" w:right="0" w:hanging="1400"/>
        <w:jc w:val="left"/>
        <w:rPr>
          <w:b/>
          <w:sz w:val="44"/>
        </w:rPr>
      </w:pPr>
      <w:r>
        <w:rPr>
          <w:b/>
          <w:sz w:val="44"/>
        </w:rPr>
        <w:t>Электромагнитная</w:t>
      </w:r>
      <w:r>
        <w:rPr>
          <w:b/>
          <w:spacing w:val="-28"/>
          <w:sz w:val="44"/>
        </w:rPr>
        <w:t> </w:t>
      </w:r>
      <w:r>
        <w:rPr>
          <w:b/>
          <w:sz w:val="44"/>
        </w:rPr>
        <w:t>совместимость технических средств</w:t>
      </w:r>
    </w:p>
    <w:p>
      <w:pPr>
        <w:spacing w:after="0"/>
        <w:jc w:val="left"/>
        <w:rPr>
          <w:b/>
          <w:sz w:val="44"/>
        </w:rPr>
        <w:sectPr>
          <w:type w:val="continuous"/>
          <w:pgSz w:w="11910" w:h="16850"/>
          <w:pgMar w:top="1620" w:bottom="280" w:left="1133" w:right="708"/>
        </w:sectPr>
      </w:pPr>
    </w:p>
    <w:p>
      <w:pPr>
        <w:pStyle w:val="Heading1"/>
        <w:spacing w:before="86"/>
        <w:ind w:left="92"/>
      </w:pPr>
      <w:r>
        <w:rPr>
          <w:spacing w:val="-2"/>
        </w:rPr>
        <w:t>Содержание</w:t>
      </w:r>
    </w:p>
    <w:sdt>
      <w:sdtPr>
        <w:docPartObj>
          <w:docPartGallery w:val="Table of Contents"/>
          <w:docPartUnique/>
        </w:docPartObj>
      </w:sdtPr>
      <w:sdtEndPr/>
      <w:sdtContent>
        <w:p>
          <w:pPr>
            <w:pStyle w:val="TOC2"/>
            <w:tabs>
              <w:tab w:pos="9628" w:val="left" w:leader="dot"/>
            </w:tabs>
            <w:spacing w:before="314"/>
            <w:ind w:left="554"/>
          </w:pPr>
          <w:hyperlink w:history="true" w:anchor="_TOC_250004">
            <w:r>
              <w:rPr>
                <w:spacing w:val="-2"/>
              </w:rPr>
              <w:t>Предисловие</w:t>
            </w:r>
            <w:r>
              <w:rPr/>
              <w:tab/>
            </w:r>
            <w:r>
              <w:rPr>
                <w:spacing w:val="-10"/>
              </w:rPr>
              <w:t>3</w:t>
            </w:r>
          </w:hyperlink>
        </w:p>
        <w:p>
          <w:pPr>
            <w:pStyle w:val="TOC2"/>
            <w:tabs>
              <w:tab w:pos="9628" w:val="left" w:leader="dot"/>
            </w:tabs>
            <w:ind w:left="554"/>
          </w:pPr>
          <w:r>
            <w:rPr/>
            <w:t>Статья</w:t>
          </w:r>
          <w:r>
            <w:rPr>
              <w:spacing w:val="-5"/>
            </w:rPr>
            <w:t> </w:t>
          </w:r>
          <w:r>
            <w:rPr/>
            <w:t>1.</w:t>
          </w:r>
          <w:r>
            <w:rPr>
              <w:spacing w:val="-5"/>
            </w:rPr>
            <w:t> </w:t>
          </w:r>
          <w:r>
            <w:rPr/>
            <w:t>Область</w:t>
          </w:r>
          <w:r>
            <w:rPr>
              <w:spacing w:val="-4"/>
            </w:rPr>
            <w:t> </w:t>
          </w:r>
          <w:r>
            <w:rPr>
              <w:spacing w:val="-2"/>
            </w:rPr>
            <w:t>применения</w:t>
          </w:r>
          <w:r>
            <w:rPr/>
            <w:tab/>
          </w:r>
          <w:r>
            <w:rPr>
              <w:spacing w:val="-10"/>
            </w:rPr>
            <w:t>3</w:t>
          </w:r>
        </w:p>
        <w:p>
          <w:pPr>
            <w:pStyle w:val="TOC2"/>
            <w:tabs>
              <w:tab w:pos="9628" w:val="left" w:leader="dot"/>
            </w:tabs>
          </w:pPr>
          <w:r>
            <w:rPr/>
            <w:t>Статья</w:t>
          </w:r>
          <w:r>
            <w:rPr>
              <w:spacing w:val="-4"/>
            </w:rPr>
            <w:t> </w:t>
          </w:r>
          <w:r>
            <w:rPr/>
            <w:t>2.</w:t>
          </w:r>
          <w:r>
            <w:rPr>
              <w:spacing w:val="-3"/>
            </w:rPr>
            <w:t> </w:t>
          </w:r>
          <w:r>
            <w:rPr>
              <w:spacing w:val="-2"/>
            </w:rPr>
            <w:t>Определения</w:t>
          </w:r>
          <w:r>
            <w:rPr/>
            <w:tab/>
          </w:r>
          <w:r>
            <w:rPr>
              <w:spacing w:val="-10"/>
            </w:rPr>
            <w:t>4</w:t>
          </w:r>
        </w:p>
        <w:p>
          <w:pPr>
            <w:pStyle w:val="TOC2"/>
            <w:tabs>
              <w:tab w:pos="9628" w:val="left" w:leader="dot"/>
            </w:tabs>
          </w:pPr>
          <w:r>
            <w:rPr/>
            <w:t>Статья</w:t>
          </w:r>
          <w:r>
            <w:rPr>
              <w:spacing w:val="-7"/>
            </w:rPr>
            <w:t> </w:t>
          </w:r>
          <w:r>
            <w:rPr/>
            <w:t>3.</w:t>
          </w:r>
          <w:r>
            <w:rPr>
              <w:spacing w:val="-5"/>
            </w:rPr>
            <w:t> </w:t>
          </w:r>
          <w:r>
            <w:rPr/>
            <w:t>Правила</w:t>
          </w:r>
          <w:r>
            <w:rPr>
              <w:spacing w:val="-5"/>
            </w:rPr>
            <w:t> </w:t>
          </w:r>
          <w:r>
            <w:rPr/>
            <w:t>обращения</w:t>
          </w:r>
          <w:r>
            <w:rPr>
              <w:spacing w:val="-7"/>
            </w:rPr>
            <w:t> </w:t>
          </w:r>
          <w:r>
            <w:rPr/>
            <w:t>на</w:t>
          </w:r>
          <w:r>
            <w:rPr>
              <w:spacing w:val="-4"/>
            </w:rPr>
            <w:t> </w:t>
          </w:r>
          <w:r>
            <w:rPr>
              <w:spacing w:val="-2"/>
            </w:rPr>
            <w:t>рынке</w:t>
          </w:r>
          <w:r>
            <w:rPr/>
            <w:tab/>
          </w:r>
          <w:r>
            <w:rPr>
              <w:spacing w:val="-10"/>
            </w:rPr>
            <w:t>7</w:t>
          </w:r>
        </w:p>
        <w:p>
          <w:pPr>
            <w:pStyle w:val="TOC2"/>
            <w:tabs>
              <w:tab w:pos="9628" w:val="left" w:leader="dot"/>
            </w:tabs>
            <w:spacing w:before="127"/>
          </w:pPr>
          <w:hyperlink w:history="true" w:anchor="_TOC_250003">
            <w:r>
              <w:rPr/>
              <w:t>Статья</w:t>
            </w:r>
            <w:r>
              <w:rPr>
                <w:spacing w:val="-10"/>
              </w:rPr>
              <w:t> </w:t>
            </w:r>
            <w:r>
              <w:rPr/>
              <w:t>4.</w:t>
            </w:r>
            <w:r>
              <w:rPr>
                <w:spacing w:val="-8"/>
              </w:rPr>
              <w:t> </w:t>
            </w:r>
            <w:r>
              <w:rPr/>
              <w:t>Требования</w:t>
            </w:r>
            <w:r>
              <w:rPr>
                <w:spacing w:val="-8"/>
              </w:rPr>
              <w:t> </w:t>
            </w:r>
            <w:r>
              <w:rPr/>
              <w:t>по</w:t>
            </w:r>
            <w:r>
              <w:rPr>
                <w:spacing w:val="-6"/>
              </w:rPr>
              <w:t> </w:t>
            </w:r>
            <w:r>
              <w:rPr/>
              <w:t>электромагнитной</w:t>
            </w:r>
            <w:r>
              <w:rPr>
                <w:spacing w:val="-7"/>
              </w:rPr>
              <w:t> </w:t>
            </w:r>
            <w:r>
              <w:rPr>
                <w:spacing w:val="-2"/>
              </w:rPr>
              <w:t>совместимости</w:t>
            </w:r>
            <w:r>
              <w:rPr/>
              <w:tab/>
            </w:r>
            <w:r>
              <w:rPr>
                <w:spacing w:val="-10"/>
              </w:rPr>
              <w:t>8</w:t>
            </w:r>
          </w:hyperlink>
        </w:p>
        <w:p>
          <w:pPr>
            <w:pStyle w:val="TOC2"/>
            <w:tabs>
              <w:tab w:pos="9628" w:val="left" w:leader="dot"/>
            </w:tabs>
            <w:spacing w:before="130"/>
          </w:pPr>
          <w:hyperlink w:history="true" w:anchor="_TOC_250002">
            <w:r>
              <w:rPr/>
              <w:t>Статья</w:t>
            </w:r>
            <w:r>
              <w:rPr>
                <w:spacing w:val="-9"/>
              </w:rPr>
              <w:t> </w:t>
            </w:r>
            <w:r>
              <w:rPr/>
              <w:t>5.</w:t>
            </w:r>
            <w:r>
              <w:rPr>
                <w:spacing w:val="-7"/>
              </w:rPr>
              <w:t> </w:t>
            </w:r>
            <w:r>
              <w:rPr/>
              <w:t>Требования</w:t>
            </w:r>
            <w:r>
              <w:rPr>
                <w:spacing w:val="-6"/>
              </w:rPr>
              <w:t> </w:t>
            </w:r>
            <w:r>
              <w:rPr/>
              <w:t>к</w:t>
            </w:r>
            <w:r>
              <w:rPr>
                <w:spacing w:val="-6"/>
              </w:rPr>
              <w:t> </w:t>
            </w:r>
            <w:r>
              <w:rPr/>
              <w:t>маркировке</w:t>
            </w:r>
            <w:r>
              <w:rPr>
                <w:spacing w:val="-6"/>
              </w:rPr>
              <w:t> </w:t>
            </w:r>
            <w:r>
              <w:rPr/>
              <w:t>и</w:t>
            </w:r>
            <w:r>
              <w:rPr>
                <w:spacing w:val="-6"/>
              </w:rPr>
              <w:t> </w:t>
            </w:r>
            <w:r>
              <w:rPr/>
              <w:t>эксплуатационным</w:t>
            </w:r>
            <w:r>
              <w:rPr>
                <w:spacing w:val="-8"/>
              </w:rPr>
              <w:t> </w:t>
            </w:r>
            <w:r>
              <w:rPr>
                <w:spacing w:val="-2"/>
              </w:rPr>
              <w:t>документам</w:t>
            </w:r>
            <w:r>
              <w:rPr/>
              <w:tab/>
            </w:r>
            <w:r>
              <w:rPr>
                <w:spacing w:val="-10"/>
              </w:rPr>
              <w:t>8</w:t>
            </w:r>
          </w:hyperlink>
        </w:p>
        <w:p>
          <w:pPr>
            <w:pStyle w:val="TOC2"/>
            <w:tabs>
              <w:tab w:pos="9486" w:val="left" w:leader="dot"/>
            </w:tabs>
            <w:spacing w:line="336" w:lineRule="auto"/>
            <w:ind w:right="293"/>
          </w:pPr>
          <w:hyperlink w:history="true" w:anchor="_TOC_250001">
            <w:r>
              <w:rPr/>
              <w:t>Статья 6. Обеспечение соответствия требованиям по электромагнитной </w:t>
            </w:r>
            <w:r>
              <w:rPr>
                <w:spacing w:val="-2"/>
              </w:rPr>
              <w:t>совместимости</w:t>
            </w:r>
            <w:r>
              <w:rPr/>
              <w:tab/>
            </w:r>
            <w:r>
              <w:rPr>
                <w:spacing w:val="-5"/>
              </w:rPr>
              <w:t>10</w:t>
            </w:r>
          </w:hyperlink>
        </w:p>
        <w:p>
          <w:pPr>
            <w:pStyle w:val="TOC2"/>
            <w:tabs>
              <w:tab w:pos="9486" w:val="left" w:leader="dot"/>
            </w:tabs>
            <w:spacing w:before="1"/>
          </w:pPr>
          <w:r>
            <w:rPr/>
            <w:t>Статья</w:t>
          </w:r>
          <w:r>
            <w:rPr>
              <w:spacing w:val="-7"/>
            </w:rPr>
            <w:t> </w:t>
          </w:r>
          <w:r>
            <w:rPr/>
            <w:t>7.</w:t>
          </w:r>
          <w:r>
            <w:rPr>
              <w:spacing w:val="-8"/>
            </w:rPr>
            <w:t> </w:t>
          </w:r>
          <w:r>
            <w:rPr/>
            <w:t>Подтверждение</w:t>
          </w:r>
          <w:r>
            <w:rPr>
              <w:spacing w:val="-6"/>
            </w:rPr>
            <w:t> </w:t>
          </w:r>
          <w:r>
            <w:rPr>
              <w:spacing w:val="-2"/>
            </w:rPr>
            <w:t>соответствия</w:t>
          </w:r>
          <w:r>
            <w:rPr/>
            <w:tab/>
          </w:r>
          <w:r>
            <w:rPr>
              <w:spacing w:val="-5"/>
            </w:rPr>
            <w:t>11</w:t>
          </w:r>
        </w:p>
        <w:p>
          <w:pPr>
            <w:pStyle w:val="TOC2"/>
            <w:tabs>
              <w:tab w:pos="9486" w:val="left" w:leader="dot"/>
            </w:tabs>
            <w:spacing w:line="336" w:lineRule="auto" w:before="127"/>
            <w:ind w:right="293"/>
          </w:pPr>
          <w:hyperlink w:history="true" w:anchor="_TOC_250000">
            <w:r>
              <w:rPr/>
              <w:t>Статья 8. Маркировка единым знаком обращения продукции на рынке государств</w:t>
            </w:r>
            <w:r>
              <w:rPr>
                <w:spacing w:val="-6"/>
              </w:rPr>
              <w:t> </w:t>
            </w:r>
            <w:r>
              <w:rPr/>
              <w:t>-</w:t>
            </w:r>
            <w:r>
              <w:rPr>
                <w:spacing w:val="-5"/>
              </w:rPr>
              <w:t> </w:t>
            </w:r>
            <w:r>
              <w:rPr/>
              <w:t>членов</w:t>
            </w:r>
            <w:r>
              <w:rPr>
                <w:spacing w:val="-6"/>
              </w:rPr>
              <w:t> </w:t>
            </w:r>
            <w:r>
              <w:rPr/>
              <w:t>Таможенного</w:t>
            </w:r>
            <w:r>
              <w:rPr>
                <w:spacing w:val="-3"/>
              </w:rPr>
              <w:t> </w:t>
            </w:r>
            <w:r>
              <w:rPr>
                <w:spacing w:val="-4"/>
              </w:rPr>
              <w:t>союза</w:t>
            </w:r>
            <w:r>
              <w:rPr/>
              <w:tab/>
            </w:r>
            <w:r>
              <w:rPr>
                <w:spacing w:val="-5"/>
              </w:rPr>
              <w:t>22</w:t>
            </w:r>
          </w:hyperlink>
        </w:p>
        <w:p>
          <w:pPr>
            <w:pStyle w:val="TOC2"/>
            <w:tabs>
              <w:tab w:pos="9486" w:val="left" w:leader="dot"/>
            </w:tabs>
            <w:spacing w:before="1"/>
          </w:pPr>
          <w:r>
            <w:rPr/>
            <w:t>Статья</w:t>
          </w:r>
          <w:r>
            <w:rPr>
              <w:spacing w:val="-6"/>
            </w:rPr>
            <w:t> </w:t>
          </w:r>
          <w:r>
            <w:rPr/>
            <w:t>9.</w:t>
          </w:r>
          <w:r>
            <w:rPr>
              <w:spacing w:val="-5"/>
            </w:rPr>
            <w:t> </w:t>
          </w:r>
          <w:r>
            <w:rPr/>
            <w:t>Защитительная</w:t>
          </w:r>
          <w:r>
            <w:rPr>
              <w:spacing w:val="-5"/>
            </w:rPr>
            <w:t> </w:t>
          </w:r>
          <w:r>
            <w:rPr>
              <w:spacing w:val="-2"/>
            </w:rPr>
            <w:t>оговорка</w:t>
          </w:r>
          <w:r>
            <w:rPr/>
            <w:tab/>
          </w:r>
          <w:r>
            <w:rPr>
              <w:spacing w:val="-5"/>
            </w:rPr>
            <w:t>23</w:t>
          </w:r>
        </w:p>
        <w:p>
          <w:pPr>
            <w:pStyle w:val="TOC1"/>
            <w:spacing w:line="336" w:lineRule="auto" w:before="130"/>
            <w:ind w:right="0"/>
          </w:pPr>
          <w:r>
            <w:rPr/>
            <w:t>Приложение</w:t>
          </w:r>
          <w:r>
            <w:rPr>
              <w:spacing w:val="-6"/>
            </w:rPr>
            <w:t> </w:t>
          </w:r>
          <w:r>
            <w:rPr/>
            <w:t>1.</w:t>
          </w:r>
          <w:r>
            <w:rPr>
              <w:spacing w:val="-5"/>
            </w:rPr>
            <w:t> </w:t>
          </w:r>
          <w:r>
            <w:rPr/>
            <w:t>Виды</w:t>
          </w:r>
          <w:r>
            <w:rPr>
              <w:spacing w:val="-4"/>
            </w:rPr>
            <w:t> </w:t>
          </w:r>
          <w:r>
            <w:rPr/>
            <w:t>технических</w:t>
          </w:r>
          <w:r>
            <w:rPr>
              <w:spacing w:val="-3"/>
            </w:rPr>
            <w:t> </w:t>
          </w:r>
          <w:r>
            <w:rPr/>
            <w:t>средств,</w:t>
          </w:r>
          <w:r>
            <w:rPr>
              <w:spacing w:val="-6"/>
            </w:rPr>
            <w:t> </w:t>
          </w:r>
          <w:r>
            <w:rPr/>
            <w:t>пассивных</w:t>
          </w:r>
          <w:r>
            <w:rPr>
              <w:spacing w:val="-3"/>
            </w:rPr>
            <w:t> </w:t>
          </w:r>
          <w:r>
            <w:rPr/>
            <w:t>в</w:t>
          </w:r>
          <w:r>
            <w:rPr>
              <w:spacing w:val="-9"/>
            </w:rPr>
            <w:t> </w:t>
          </w:r>
          <w:r>
            <w:rPr/>
            <w:t>отношении электромагнитной совместимости, на которые</w:t>
          </w:r>
        </w:p>
        <w:p>
          <w:pPr>
            <w:pStyle w:val="TOC3"/>
          </w:pPr>
          <w:r>
            <w:rPr/>
            <w:t>не</w:t>
          </w:r>
          <w:r>
            <w:rPr>
              <w:spacing w:val="-7"/>
            </w:rPr>
            <w:t> </w:t>
          </w:r>
          <w:r>
            <w:rPr/>
            <w:t>распространяется</w:t>
          </w:r>
          <w:r>
            <w:rPr>
              <w:spacing w:val="-7"/>
            </w:rPr>
            <w:t> </w:t>
          </w:r>
          <w:r>
            <w:rPr/>
            <w:t>технический</w:t>
          </w:r>
          <w:r>
            <w:rPr>
              <w:spacing w:val="-9"/>
            </w:rPr>
            <w:t> </w:t>
          </w:r>
          <w:r>
            <w:rPr>
              <w:spacing w:val="-2"/>
            </w:rPr>
            <w:t>регламент</w:t>
          </w:r>
        </w:p>
        <w:p>
          <w:pPr>
            <w:pStyle w:val="TOC3"/>
            <w:tabs>
              <w:tab w:pos="9486" w:val="left" w:leader="dot"/>
            </w:tabs>
            <w:spacing w:line="336" w:lineRule="auto" w:before="127"/>
            <w:ind w:right="294"/>
          </w:pPr>
          <w:r>
            <w:rPr/>
            <w:t>Таможенного союза «Электромагнитная совместимость технических средств» (ТР ТС 020/2011)</w:t>
            <w:tab/>
          </w:r>
          <w:r>
            <w:rPr>
              <w:spacing w:val="-6"/>
            </w:rPr>
            <w:t>24</w:t>
          </w:r>
        </w:p>
        <w:p>
          <w:pPr>
            <w:pStyle w:val="TOC1"/>
            <w:spacing w:line="336" w:lineRule="auto"/>
          </w:pPr>
          <w:r>
            <w:rPr/>
            <w:t>Приложение 2. Виды электромагнитных помех, создаваемых техническим</w:t>
          </w:r>
          <w:r>
            <w:rPr>
              <w:spacing w:val="-9"/>
            </w:rPr>
            <w:t> </w:t>
          </w:r>
          <w:r>
            <w:rPr/>
            <w:t>средством</w:t>
          </w:r>
          <w:r>
            <w:rPr>
              <w:spacing w:val="-9"/>
            </w:rPr>
            <w:t> </w:t>
          </w:r>
          <w:r>
            <w:rPr/>
            <w:t>и</w:t>
          </w:r>
          <w:r>
            <w:rPr>
              <w:spacing w:val="-7"/>
            </w:rPr>
            <w:t> </w:t>
          </w:r>
          <w:r>
            <w:rPr/>
            <w:t>(или)</w:t>
          </w:r>
          <w:r>
            <w:rPr>
              <w:spacing w:val="-10"/>
            </w:rPr>
            <w:t> </w:t>
          </w:r>
          <w:r>
            <w:rPr/>
            <w:t>воздействующих</w:t>
          </w:r>
        </w:p>
        <w:p>
          <w:pPr>
            <w:pStyle w:val="TOC3"/>
            <w:spacing w:line="333" w:lineRule="auto" w:before="2"/>
          </w:pPr>
          <w:r>
            <w:rPr/>
            <w:t>на</w:t>
          </w:r>
          <w:r>
            <w:rPr>
              <w:spacing w:val="-7"/>
            </w:rPr>
            <w:t> </w:t>
          </w:r>
          <w:r>
            <w:rPr/>
            <w:t>техническое</w:t>
          </w:r>
          <w:r>
            <w:rPr>
              <w:spacing w:val="-7"/>
            </w:rPr>
            <w:t> </w:t>
          </w:r>
          <w:r>
            <w:rPr/>
            <w:t>средство,</w:t>
          </w:r>
          <w:r>
            <w:rPr>
              <w:spacing w:val="-7"/>
            </w:rPr>
            <w:t> </w:t>
          </w:r>
          <w:r>
            <w:rPr/>
            <w:t>на</w:t>
          </w:r>
          <w:r>
            <w:rPr>
              <w:spacing w:val="-7"/>
            </w:rPr>
            <w:t> </w:t>
          </w:r>
          <w:r>
            <w:rPr/>
            <w:t>которое</w:t>
          </w:r>
          <w:r>
            <w:rPr>
              <w:spacing w:val="-10"/>
            </w:rPr>
            <w:t> </w:t>
          </w:r>
          <w:r>
            <w:rPr/>
            <w:t>распространяется технический регламент Таможенного союза</w:t>
          </w:r>
        </w:p>
        <w:p>
          <w:pPr>
            <w:pStyle w:val="TOC3"/>
            <w:spacing w:before="4"/>
          </w:pPr>
          <w:r>
            <w:rPr/>
            <w:t>«Электромагнитная</w:t>
          </w:r>
          <w:r>
            <w:rPr>
              <w:spacing w:val="-16"/>
            </w:rPr>
            <w:t> </w:t>
          </w:r>
          <w:r>
            <w:rPr/>
            <w:t>совместимость</w:t>
          </w:r>
          <w:r>
            <w:rPr>
              <w:spacing w:val="-12"/>
            </w:rPr>
            <w:t> </w:t>
          </w:r>
          <w:r>
            <w:rPr/>
            <w:t>технических</w:t>
          </w:r>
          <w:r>
            <w:rPr>
              <w:spacing w:val="-9"/>
            </w:rPr>
            <w:t> </w:t>
          </w:r>
          <w:r>
            <w:rPr>
              <w:spacing w:val="-2"/>
            </w:rPr>
            <w:t>средств»</w:t>
          </w:r>
        </w:p>
        <w:p>
          <w:pPr>
            <w:pStyle w:val="TOC3"/>
            <w:tabs>
              <w:tab w:pos="9486" w:val="left" w:leader="dot"/>
            </w:tabs>
            <w:spacing w:before="130"/>
          </w:pPr>
          <w:r>
            <w:rPr/>
            <w:t>(ТР</w:t>
          </w:r>
          <w:r>
            <w:rPr>
              <w:spacing w:val="-2"/>
            </w:rPr>
            <w:t> </w:t>
          </w:r>
          <w:r>
            <w:rPr/>
            <w:t>ТС</w:t>
          </w:r>
          <w:r>
            <w:rPr>
              <w:spacing w:val="-2"/>
            </w:rPr>
            <w:t> 020/2011)</w:t>
          </w:r>
          <w:r>
            <w:rPr/>
            <w:tab/>
          </w:r>
          <w:r>
            <w:rPr>
              <w:spacing w:val="-5"/>
            </w:rPr>
            <w:t>26</w:t>
          </w:r>
        </w:p>
        <w:p>
          <w:pPr>
            <w:pStyle w:val="TOC1"/>
            <w:spacing w:line="336" w:lineRule="auto" w:before="129"/>
          </w:pPr>
          <w:r>
            <w:rPr/>
            <w:t>Приложение 3. Перечень технических средств, подлежащих подтверждению</w:t>
          </w:r>
          <w:r>
            <w:rPr>
              <w:spacing w:val="-9"/>
            </w:rPr>
            <w:t> </w:t>
          </w:r>
          <w:r>
            <w:rPr/>
            <w:t>соответствия</w:t>
          </w:r>
          <w:r>
            <w:rPr>
              <w:spacing w:val="-6"/>
            </w:rPr>
            <w:t> </w:t>
          </w:r>
          <w:r>
            <w:rPr/>
            <w:t>в</w:t>
          </w:r>
          <w:r>
            <w:rPr>
              <w:spacing w:val="-9"/>
            </w:rPr>
            <w:t> </w:t>
          </w:r>
          <w:r>
            <w:rPr/>
            <w:t>форме</w:t>
          </w:r>
          <w:r>
            <w:rPr>
              <w:spacing w:val="-9"/>
            </w:rPr>
            <w:t> </w:t>
          </w:r>
          <w:r>
            <w:rPr/>
            <w:t>сертификации в соответствии с техническим регламентом</w:t>
          </w:r>
        </w:p>
        <w:p>
          <w:pPr>
            <w:pStyle w:val="TOC3"/>
            <w:tabs>
              <w:tab w:pos="9486" w:val="left" w:leader="dot"/>
            </w:tabs>
            <w:spacing w:line="336" w:lineRule="auto"/>
            <w:ind w:right="293"/>
          </w:pPr>
          <w:r>
            <w:rPr/>
            <w:t>Таможенного союза «Электромагнитная совместимость технических средств» (ТР ТС 020/2011)</w:t>
            <w:tab/>
          </w:r>
          <w:r>
            <w:rPr>
              <w:spacing w:val="-6"/>
            </w:rPr>
            <w:t>28</w:t>
          </w:r>
        </w:p>
      </w:sdtContent>
    </w:sdt>
    <w:p>
      <w:pPr>
        <w:pStyle w:val="TOC3"/>
        <w:spacing w:after="0" w:line="336" w:lineRule="auto"/>
        <w:sectPr>
          <w:headerReference w:type="default" r:id="rId6"/>
          <w:footerReference w:type="default" r:id="rId7"/>
          <w:pgSz w:w="11910" w:h="16850"/>
          <w:pgMar w:header="1142" w:footer="1269" w:top="1600" w:bottom="1460" w:left="1133" w:right="708"/>
          <w:pgNumType w:start="2"/>
        </w:sectPr>
      </w:pPr>
    </w:p>
    <w:p>
      <w:pPr>
        <w:pStyle w:val="BodyText"/>
        <w:spacing w:before="42"/>
        <w:ind w:left="0" w:firstLine="0"/>
        <w:jc w:val="left"/>
      </w:pPr>
    </w:p>
    <w:p>
      <w:pPr>
        <w:pStyle w:val="Heading1"/>
        <w:ind w:left="485"/>
      </w:pPr>
      <w:bookmarkStart w:name="_TOC_250004" w:id="1"/>
      <w:bookmarkEnd w:id="1"/>
      <w:r>
        <w:rPr>
          <w:spacing w:val="-2"/>
        </w:rPr>
        <w:t>Предисловие</w:t>
      </w:r>
    </w:p>
    <w:p>
      <w:pPr>
        <w:pStyle w:val="BodyText"/>
        <w:spacing w:before="318"/>
        <w:ind w:left="0" w:firstLine="0"/>
        <w:jc w:val="left"/>
        <w:rPr>
          <w:b/>
        </w:rPr>
      </w:pPr>
    </w:p>
    <w:p>
      <w:pPr>
        <w:pStyle w:val="ListParagraph"/>
        <w:numPr>
          <w:ilvl w:val="0"/>
          <w:numId w:val="1"/>
        </w:numPr>
        <w:tabs>
          <w:tab w:pos="1114" w:val="left" w:leader="none"/>
        </w:tabs>
        <w:spacing w:line="360" w:lineRule="auto" w:before="1" w:after="0"/>
        <w:ind w:left="127" w:right="40" w:firstLine="708"/>
        <w:jc w:val="both"/>
        <w:rPr>
          <w:sz w:val="28"/>
        </w:rPr>
      </w:pPr>
      <w:r>
        <w:rPr>
          <w:sz w:val="28"/>
        </w:rPr>
        <w:t>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pPr>
        <w:pStyle w:val="ListParagraph"/>
        <w:numPr>
          <w:ilvl w:val="0"/>
          <w:numId w:val="1"/>
        </w:numPr>
        <w:tabs>
          <w:tab w:pos="1114" w:val="left" w:leader="none"/>
        </w:tabs>
        <w:spacing w:line="360" w:lineRule="auto" w:before="0" w:after="0"/>
        <w:ind w:left="127" w:right="36" w:firstLine="708"/>
        <w:jc w:val="both"/>
        <w:rPr>
          <w:sz w:val="28"/>
        </w:rPr>
      </w:pPr>
      <w:r>
        <w:rPr>
          <w:sz w:val="28"/>
        </w:rPr>
        <w:t>Настоящий технический регламент Таможенного союза разработан для обеспечения установления на единой таможенной территории Таможенного</w:t>
      </w:r>
      <w:r>
        <w:rPr>
          <w:spacing w:val="40"/>
          <w:sz w:val="28"/>
        </w:rPr>
        <w:t> </w:t>
      </w:r>
      <w:r>
        <w:rPr>
          <w:sz w:val="28"/>
        </w:rPr>
        <w:t>союза единых обязательных для применения и исполнения требований по электромагнитной совместимости технических средств, обеспечения свободного перемещения технических средств, выпускаемых в обращение на единой таможенной территории Таможенного союза.</w:t>
      </w:r>
    </w:p>
    <w:p>
      <w:pPr>
        <w:pStyle w:val="ListParagraph"/>
        <w:numPr>
          <w:ilvl w:val="0"/>
          <w:numId w:val="1"/>
        </w:numPr>
        <w:tabs>
          <w:tab w:pos="1114" w:val="left" w:leader="none"/>
        </w:tabs>
        <w:spacing w:line="360" w:lineRule="auto" w:before="0" w:after="0"/>
        <w:ind w:left="127" w:right="32" w:firstLine="708"/>
        <w:jc w:val="both"/>
        <w:rPr>
          <w:sz w:val="28"/>
        </w:rPr>
      </w:pPr>
      <w:r>
        <w:rPr>
          <w:sz w:val="28"/>
        </w:rPr>
        <w:t>Если в отношении технических средств приняты иные технические регламенты Таможенного союза, устанавливающие требования к техническим средствам, то технические средства должны соответствовать требованиям этих технических регламентов Таможенного союза, действие которых на них </w:t>
      </w:r>
      <w:r>
        <w:rPr>
          <w:spacing w:val="-2"/>
          <w:sz w:val="28"/>
        </w:rPr>
        <w:t>распространяется.</w:t>
      </w:r>
    </w:p>
    <w:p>
      <w:pPr>
        <w:pStyle w:val="BodyText"/>
        <w:spacing w:before="163"/>
        <w:ind w:left="0" w:firstLine="0"/>
        <w:jc w:val="left"/>
      </w:pPr>
    </w:p>
    <w:p>
      <w:pPr>
        <w:spacing w:before="0"/>
        <w:ind w:left="835" w:right="0" w:firstLine="0"/>
        <w:jc w:val="left"/>
        <w:rPr>
          <w:b/>
          <w:sz w:val="28"/>
        </w:rPr>
      </w:pPr>
      <w:r>
        <w:rPr>
          <w:sz w:val="28"/>
        </w:rPr>
        <w:t>Статья</w:t>
      </w:r>
      <w:r>
        <w:rPr>
          <w:spacing w:val="-7"/>
          <w:sz w:val="28"/>
        </w:rPr>
        <w:t> </w:t>
      </w:r>
      <w:r>
        <w:rPr>
          <w:sz w:val="28"/>
        </w:rPr>
        <w:t>1.</w:t>
      </w:r>
      <w:r>
        <w:rPr>
          <w:spacing w:val="-5"/>
          <w:sz w:val="28"/>
        </w:rPr>
        <w:t> </w:t>
      </w:r>
      <w:r>
        <w:rPr>
          <w:b/>
          <w:sz w:val="28"/>
        </w:rPr>
        <w:t>Область</w:t>
      </w:r>
      <w:r>
        <w:rPr>
          <w:b/>
          <w:spacing w:val="-7"/>
          <w:sz w:val="28"/>
        </w:rPr>
        <w:t> </w:t>
      </w:r>
      <w:r>
        <w:rPr>
          <w:b/>
          <w:spacing w:val="-2"/>
          <w:sz w:val="28"/>
        </w:rPr>
        <w:t>применения</w:t>
      </w:r>
    </w:p>
    <w:p>
      <w:pPr>
        <w:pStyle w:val="BodyText"/>
        <w:spacing w:before="321"/>
        <w:ind w:left="0" w:firstLine="0"/>
        <w:jc w:val="left"/>
        <w:rPr>
          <w:b/>
        </w:rPr>
      </w:pPr>
    </w:p>
    <w:p>
      <w:pPr>
        <w:pStyle w:val="ListParagraph"/>
        <w:numPr>
          <w:ilvl w:val="0"/>
          <w:numId w:val="2"/>
        </w:numPr>
        <w:tabs>
          <w:tab w:pos="1114" w:val="left" w:leader="none"/>
        </w:tabs>
        <w:spacing w:line="360" w:lineRule="auto" w:before="0" w:after="0"/>
        <w:ind w:left="127" w:right="35" w:firstLine="708"/>
        <w:jc w:val="both"/>
        <w:rPr>
          <w:sz w:val="28"/>
        </w:rPr>
      </w:pPr>
      <w:r>
        <w:rPr>
          <w:sz w:val="28"/>
        </w:rPr>
        <w:t>Настоящий технический</w:t>
      </w:r>
      <w:r>
        <w:rPr>
          <w:spacing w:val="-2"/>
          <w:sz w:val="28"/>
        </w:rPr>
        <w:t> </w:t>
      </w:r>
      <w:r>
        <w:rPr>
          <w:sz w:val="28"/>
        </w:rPr>
        <w:t>регламент</w:t>
      </w:r>
      <w:r>
        <w:rPr>
          <w:spacing w:val="-1"/>
          <w:sz w:val="28"/>
        </w:rPr>
        <w:t> </w:t>
      </w:r>
      <w:r>
        <w:rPr>
          <w:sz w:val="28"/>
        </w:rPr>
        <w:t>Таможенного союза распространяется на выпускаемые в обращение на единой таможенной территории Таможенного союза</w:t>
      </w:r>
      <w:r>
        <w:rPr>
          <w:spacing w:val="80"/>
          <w:sz w:val="28"/>
        </w:rPr>
        <w:t> </w:t>
      </w:r>
      <w:r>
        <w:rPr>
          <w:sz w:val="28"/>
        </w:rPr>
        <w:t>технические</w:t>
      </w:r>
      <w:r>
        <w:rPr>
          <w:spacing w:val="80"/>
          <w:sz w:val="28"/>
        </w:rPr>
        <w:t> </w:t>
      </w:r>
      <w:r>
        <w:rPr>
          <w:sz w:val="28"/>
        </w:rPr>
        <w:t>средства,</w:t>
      </w:r>
      <w:r>
        <w:rPr>
          <w:spacing w:val="80"/>
          <w:sz w:val="28"/>
        </w:rPr>
        <w:t> </w:t>
      </w:r>
      <w:r>
        <w:rPr>
          <w:sz w:val="28"/>
        </w:rPr>
        <w:t>способные</w:t>
      </w:r>
      <w:r>
        <w:rPr>
          <w:spacing w:val="80"/>
          <w:sz w:val="28"/>
        </w:rPr>
        <w:t> </w:t>
      </w:r>
      <w:r>
        <w:rPr>
          <w:sz w:val="28"/>
        </w:rPr>
        <w:t>создавать</w:t>
      </w:r>
      <w:r>
        <w:rPr>
          <w:spacing w:val="80"/>
          <w:sz w:val="28"/>
        </w:rPr>
        <w:t> </w:t>
      </w:r>
      <w:r>
        <w:rPr>
          <w:sz w:val="28"/>
        </w:rPr>
        <w:t>электромагнитные</w:t>
      </w:r>
      <w:r>
        <w:rPr>
          <w:spacing w:val="80"/>
          <w:sz w:val="28"/>
        </w:rPr>
        <w:t> </w:t>
      </w:r>
      <w:r>
        <w:rPr>
          <w:sz w:val="28"/>
        </w:rPr>
        <w:t>помехи и</w:t>
      </w:r>
      <w:r>
        <w:rPr>
          <w:spacing w:val="-1"/>
          <w:sz w:val="28"/>
        </w:rPr>
        <w:t> </w:t>
      </w:r>
      <w:r>
        <w:rPr>
          <w:sz w:val="28"/>
        </w:rPr>
        <w:t>(или) качество функционирования которых зависит от воздействия внешних электромагнитных помех.</w:t>
      </w:r>
    </w:p>
    <w:p>
      <w:pPr>
        <w:pStyle w:val="ListParagraph"/>
        <w:numPr>
          <w:ilvl w:val="0"/>
          <w:numId w:val="2"/>
        </w:numPr>
        <w:tabs>
          <w:tab w:pos="1114" w:val="left" w:leader="none"/>
        </w:tabs>
        <w:spacing w:line="360" w:lineRule="auto" w:before="0" w:after="0"/>
        <w:ind w:left="127" w:right="39" w:firstLine="708"/>
        <w:jc w:val="both"/>
        <w:rPr>
          <w:sz w:val="28"/>
        </w:rPr>
      </w:pPr>
      <w:r>
        <w:rPr>
          <w:sz w:val="28"/>
        </w:rPr>
        <w:t>Настоящий технический регламент Таможенного союза не распространяется на технические средства:</w:t>
      </w:r>
    </w:p>
    <w:p>
      <w:pPr>
        <w:pStyle w:val="ListParagraph"/>
        <w:spacing w:after="0" w:line="360" w:lineRule="auto"/>
        <w:jc w:val="both"/>
        <w:rPr>
          <w:sz w:val="28"/>
        </w:rPr>
        <w:sectPr>
          <w:pgSz w:w="11910" w:h="16850"/>
          <w:pgMar w:header="1142" w:footer="1269" w:top="1600" w:bottom="1460" w:left="1133" w:right="708"/>
        </w:sectPr>
      </w:pPr>
    </w:p>
    <w:p>
      <w:pPr>
        <w:pStyle w:val="ListParagraph"/>
        <w:numPr>
          <w:ilvl w:val="1"/>
          <w:numId w:val="2"/>
        </w:numPr>
        <w:tabs>
          <w:tab w:pos="1028" w:val="left" w:leader="none"/>
        </w:tabs>
        <w:spacing w:line="360" w:lineRule="auto" w:before="81" w:after="0"/>
        <w:ind w:left="127" w:right="44" w:firstLine="708"/>
        <w:jc w:val="both"/>
        <w:rPr>
          <w:sz w:val="28"/>
        </w:rPr>
      </w:pPr>
      <w:r>
        <w:rPr>
          <w:sz w:val="28"/>
        </w:rPr>
        <w:t>используемые изготовителями других технических средств в качестве их составных частей и не предназначенные для самостоятельного применения;</w:t>
      </w:r>
    </w:p>
    <w:p>
      <w:pPr>
        <w:pStyle w:val="ListParagraph"/>
        <w:numPr>
          <w:ilvl w:val="1"/>
          <w:numId w:val="2"/>
        </w:numPr>
        <w:tabs>
          <w:tab w:pos="997" w:val="left" w:leader="none"/>
        </w:tabs>
        <w:spacing w:line="321" w:lineRule="exact" w:before="0" w:after="0"/>
        <w:ind w:left="997" w:right="0" w:hanging="162"/>
        <w:jc w:val="both"/>
        <w:rPr>
          <w:sz w:val="28"/>
        </w:rPr>
      </w:pPr>
      <w:r>
        <w:rPr>
          <w:sz w:val="28"/>
        </w:rPr>
        <w:t>пассивные</w:t>
      </w:r>
      <w:r>
        <w:rPr>
          <w:spacing w:val="-11"/>
          <w:sz w:val="28"/>
        </w:rPr>
        <w:t> </w:t>
      </w:r>
      <w:r>
        <w:rPr>
          <w:sz w:val="28"/>
        </w:rPr>
        <w:t>в</w:t>
      </w:r>
      <w:r>
        <w:rPr>
          <w:spacing w:val="-8"/>
          <w:sz w:val="28"/>
        </w:rPr>
        <w:t> </w:t>
      </w:r>
      <w:r>
        <w:rPr>
          <w:sz w:val="28"/>
        </w:rPr>
        <w:t>отношении</w:t>
      </w:r>
      <w:r>
        <w:rPr>
          <w:spacing w:val="-8"/>
          <w:sz w:val="28"/>
        </w:rPr>
        <w:t> </w:t>
      </w:r>
      <w:r>
        <w:rPr>
          <w:sz w:val="28"/>
        </w:rPr>
        <w:t>электромагнитной</w:t>
      </w:r>
      <w:r>
        <w:rPr>
          <w:spacing w:val="-8"/>
          <w:sz w:val="28"/>
        </w:rPr>
        <w:t> </w:t>
      </w:r>
      <w:r>
        <w:rPr>
          <w:spacing w:val="-2"/>
          <w:sz w:val="28"/>
        </w:rPr>
        <w:t>совместимости;</w:t>
      </w:r>
    </w:p>
    <w:p>
      <w:pPr>
        <w:pStyle w:val="ListParagraph"/>
        <w:numPr>
          <w:ilvl w:val="1"/>
          <w:numId w:val="2"/>
        </w:numPr>
        <w:tabs>
          <w:tab w:pos="1079" w:val="left" w:leader="none"/>
        </w:tabs>
        <w:spacing w:line="360" w:lineRule="auto" w:before="160" w:after="0"/>
        <w:ind w:left="127" w:right="33" w:firstLine="708"/>
        <w:jc w:val="both"/>
        <w:rPr>
          <w:sz w:val="28"/>
        </w:rPr>
      </w:pPr>
      <w:r>
        <w:rPr>
          <w:sz w:val="28"/>
        </w:rPr>
        <w:t>не включенные в Единый перечень продукции, в отношении которой устанавливаются обязательные требования в рамках Таможенного союза, утвержденный Комиссией Таможенного союза (далее – Комиссия).</w:t>
      </w:r>
    </w:p>
    <w:p>
      <w:pPr>
        <w:pStyle w:val="BodyText"/>
        <w:spacing w:line="360" w:lineRule="auto" w:before="2"/>
        <w:ind w:right="33"/>
      </w:pPr>
      <w:r>
        <w:rPr/>
        <w:t>Если для отдельных классов, групп и видов технических средств будут приняты технические регламенты Таможенного союза, устанавливающие полностью или частично с большей определенностью требования по электромагнитной совместимости, то с даты введения в действие данных технических регламентов Таможенного союза действие настоящего технического регламента Таможенного союза в отношении этих технических средств и требований по электромагнитной совместимости прекращается.</w:t>
      </w:r>
    </w:p>
    <w:p>
      <w:pPr>
        <w:pStyle w:val="ListParagraph"/>
        <w:numPr>
          <w:ilvl w:val="0"/>
          <w:numId w:val="2"/>
        </w:numPr>
        <w:tabs>
          <w:tab w:pos="1114" w:val="left" w:leader="none"/>
        </w:tabs>
        <w:spacing w:line="360" w:lineRule="auto" w:before="1" w:after="0"/>
        <w:ind w:left="127" w:right="31" w:firstLine="708"/>
        <w:jc w:val="both"/>
        <w:rPr>
          <w:sz w:val="28"/>
        </w:rPr>
      </w:pPr>
      <w:r>
        <w:rPr>
          <w:sz w:val="28"/>
        </w:rPr>
        <w:t>Настоящий технический регламент Таможенного союза устанавливает требования по электромагнитной совместимости технических средств в целях обеспечения на единой таможенной территории Таможенного союза защиты жизни и здоровья человека, имущества, а также предупреждения действий, вводящих в заблуждение потребителей (пользователей) технических средств.</w:t>
      </w:r>
    </w:p>
    <w:p>
      <w:pPr>
        <w:pStyle w:val="ListParagraph"/>
        <w:numPr>
          <w:ilvl w:val="0"/>
          <w:numId w:val="2"/>
        </w:numPr>
        <w:tabs>
          <w:tab w:pos="1114" w:val="left" w:leader="none"/>
        </w:tabs>
        <w:spacing w:line="360" w:lineRule="auto" w:before="0" w:after="0"/>
        <w:ind w:left="127" w:right="32" w:firstLine="708"/>
        <w:jc w:val="both"/>
        <w:rPr>
          <w:sz w:val="28"/>
        </w:rPr>
      </w:pPr>
      <w:r>
        <w:rPr>
          <w:sz w:val="28"/>
        </w:rPr>
        <w:t>Настоящий технический регламент Таможенного союза не регулирует отношения, связанные с использованием радиочастотного спектра, которое регулируется</w:t>
      </w:r>
      <w:r>
        <w:rPr>
          <w:spacing w:val="40"/>
          <w:sz w:val="28"/>
        </w:rPr>
        <w:t> </w:t>
      </w:r>
      <w:r>
        <w:rPr>
          <w:sz w:val="28"/>
        </w:rPr>
        <w:t>национальным</w:t>
      </w:r>
      <w:r>
        <w:rPr>
          <w:spacing w:val="40"/>
          <w:sz w:val="28"/>
        </w:rPr>
        <w:t> </w:t>
      </w:r>
      <w:r>
        <w:rPr>
          <w:sz w:val="28"/>
        </w:rPr>
        <w:t>законодательством</w:t>
      </w:r>
      <w:r>
        <w:rPr>
          <w:spacing w:val="40"/>
          <w:sz w:val="28"/>
        </w:rPr>
        <w:t> </w:t>
      </w:r>
      <w:r>
        <w:rPr>
          <w:sz w:val="28"/>
        </w:rPr>
        <w:t>государств -</w:t>
      </w:r>
      <w:r>
        <w:rPr>
          <w:spacing w:val="-3"/>
          <w:sz w:val="28"/>
        </w:rPr>
        <w:t> </w:t>
      </w:r>
      <w:r>
        <w:rPr>
          <w:sz w:val="28"/>
        </w:rPr>
        <w:t>членов Таможенного союза в области связи.</w:t>
      </w:r>
    </w:p>
    <w:p>
      <w:pPr>
        <w:pStyle w:val="BodyText"/>
        <w:spacing w:before="161"/>
        <w:ind w:left="0" w:firstLine="0"/>
        <w:jc w:val="left"/>
      </w:pPr>
    </w:p>
    <w:p>
      <w:pPr>
        <w:spacing w:before="0"/>
        <w:ind w:left="835" w:right="0" w:firstLine="0"/>
        <w:jc w:val="both"/>
        <w:rPr>
          <w:b/>
          <w:sz w:val="28"/>
        </w:rPr>
      </w:pPr>
      <w:r>
        <w:rPr>
          <w:sz w:val="28"/>
        </w:rPr>
        <w:t>Статья</w:t>
      </w:r>
      <w:r>
        <w:rPr>
          <w:spacing w:val="-4"/>
          <w:sz w:val="28"/>
        </w:rPr>
        <w:t> </w:t>
      </w:r>
      <w:r>
        <w:rPr>
          <w:sz w:val="28"/>
        </w:rPr>
        <w:t>2.</w:t>
      </w:r>
      <w:r>
        <w:rPr>
          <w:spacing w:val="-3"/>
          <w:sz w:val="28"/>
        </w:rPr>
        <w:t> </w:t>
      </w:r>
      <w:r>
        <w:rPr>
          <w:b/>
          <w:spacing w:val="-2"/>
          <w:sz w:val="28"/>
        </w:rPr>
        <w:t>Определения</w:t>
      </w:r>
    </w:p>
    <w:p>
      <w:pPr>
        <w:pStyle w:val="BodyText"/>
        <w:ind w:left="0" w:firstLine="0"/>
        <w:jc w:val="left"/>
        <w:rPr>
          <w:b/>
        </w:rPr>
      </w:pPr>
    </w:p>
    <w:p>
      <w:pPr>
        <w:pStyle w:val="BodyText"/>
        <w:spacing w:before="1"/>
        <w:ind w:left="0" w:firstLine="0"/>
        <w:jc w:val="left"/>
        <w:rPr>
          <w:b/>
        </w:rPr>
      </w:pPr>
    </w:p>
    <w:p>
      <w:pPr>
        <w:pStyle w:val="BodyText"/>
        <w:spacing w:line="360" w:lineRule="auto"/>
        <w:ind w:right="40"/>
      </w:pPr>
      <w:r>
        <w:rPr/>
        <w:t>В настоящем техническом регламенте Таможенного союза применяются следующие термины и их определения:</w:t>
      </w:r>
    </w:p>
    <w:p>
      <w:pPr>
        <w:pStyle w:val="BodyText"/>
        <w:spacing w:after="0" w:line="360" w:lineRule="auto"/>
        <w:sectPr>
          <w:pgSz w:w="11910" w:h="16850"/>
          <w:pgMar w:header="1142" w:footer="1269" w:top="1600" w:bottom="1460" w:left="1133" w:right="708"/>
        </w:sectPr>
      </w:pPr>
    </w:p>
    <w:p>
      <w:pPr>
        <w:pStyle w:val="BodyText"/>
        <w:spacing w:line="360" w:lineRule="auto" w:before="81"/>
        <w:ind w:right="35"/>
      </w:pPr>
      <w:r>
        <w:rPr/>
        <w:t>аппарат</w:t>
      </w:r>
      <w:r>
        <w:rPr>
          <w:spacing w:val="-5"/>
        </w:rPr>
        <w:t> </w:t>
      </w:r>
      <w:r>
        <w:rPr/>
        <w:t>–</w:t>
      </w:r>
      <w:r>
        <w:rPr>
          <w:spacing w:val="-2"/>
        </w:rPr>
        <w:t> </w:t>
      </w:r>
      <w:r>
        <w:rPr/>
        <w:t>конструктивно завершенное техническое средство, имеющее корпус (оболочку) и, при необходимости, устройства (порты) для внешних соединений, предназначенное для применения потребителем (пользователем);</w:t>
      </w:r>
    </w:p>
    <w:p>
      <w:pPr>
        <w:pStyle w:val="BodyText"/>
        <w:spacing w:line="360" w:lineRule="auto"/>
        <w:ind w:right="32"/>
      </w:pPr>
      <w:r>
        <w:rPr/>
        <w:t>изготовитель</w:t>
      </w:r>
      <w:r>
        <w:rPr>
          <w:spacing w:val="-3"/>
        </w:rPr>
        <w:t> </w:t>
      </w:r>
      <w:r>
        <w:rPr/>
        <w:t>– юридическое лицо или физическое лицо в качестве индивидуального предпринимателя, осуществляющие от своего имени производство или производство и реализацию технических средств и ответственные за их соответствие требованиям по электромагнитной совместимости технического регламента Таможенного союза;</w:t>
      </w:r>
    </w:p>
    <w:p>
      <w:pPr>
        <w:pStyle w:val="BodyText"/>
        <w:spacing w:line="360" w:lineRule="auto" w:before="1"/>
        <w:ind w:right="34"/>
      </w:pPr>
      <w:r>
        <w:rPr/>
        <w:t>импортер</w:t>
      </w:r>
      <w:r>
        <w:rPr>
          <w:spacing w:val="-3"/>
        </w:rPr>
        <w:t> </w:t>
      </w:r>
      <w:r>
        <w:rPr/>
        <w:t>–</w:t>
      </w:r>
      <w:r>
        <w:rPr>
          <w:spacing w:val="-2"/>
        </w:rPr>
        <w:t> </w:t>
      </w:r>
      <w:r>
        <w:rPr/>
        <w:t>резидент</w:t>
      </w:r>
      <w:r>
        <w:rPr>
          <w:spacing w:val="40"/>
        </w:rPr>
        <w:t> </w:t>
      </w:r>
      <w:r>
        <w:rPr/>
        <w:t>государства</w:t>
      </w:r>
      <w:r>
        <w:rPr>
          <w:spacing w:val="-2"/>
        </w:rPr>
        <w:t> </w:t>
      </w:r>
      <w:r>
        <w:rPr/>
        <w:t>-</w:t>
      </w:r>
      <w:r>
        <w:rPr>
          <w:spacing w:val="-2"/>
        </w:rPr>
        <w:t> </w:t>
      </w:r>
      <w:r>
        <w:rPr/>
        <w:t>члена</w:t>
      </w:r>
      <w:r>
        <w:rPr>
          <w:spacing w:val="40"/>
        </w:rPr>
        <w:t> </w:t>
      </w:r>
      <w:r>
        <w:rPr/>
        <w:t>Таможенного</w:t>
      </w:r>
      <w:r>
        <w:rPr>
          <w:spacing w:val="40"/>
        </w:rPr>
        <w:t> </w:t>
      </w:r>
      <w:r>
        <w:rPr/>
        <w:t>союза,</w:t>
      </w:r>
      <w:r>
        <w:rPr>
          <w:spacing w:val="40"/>
        </w:rPr>
        <w:t> </w:t>
      </w:r>
      <w:r>
        <w:rPr/>
        <w:t>который заключил с нерезидентом государств -</w:t>
      </w:r>
      <w:r>
        <w:rPr>
          <w:spacing w:val="-2"/>
        </w:rPr>
        <w:t> </w:t>
      </w:r>
      <w:r>
        <w:rPr/>
        <w:t>членов Таможенного союза внешнеторговый договор на передачу технических средств, осуществляет реализацию этих технических средств и несет ответственность за их соответствие требованиям по электромагнитной совместимости технического регламента Таможенного союза;</w:t>
      </w:r>
    </w:p>
    <w:p>
      <w:pPr>
        <w:pStyle w:val="BodyText"/>
        <w:tabs>
          <w:tab w:pos="1781" w:val="left" w:leader="none"/>
          <w:tab w:pos="3731" w:val="left" w:leader="none"/>
          <w:tab w:pos="4429" w:val="left" w:leader="none"/>
          <w:tab w:pos="5107" w:val="left" w:leader="none"/>
          <w:tab w:pos="5726" w:val="left" w:leader="none"/>
          <w:tab w:pos="6195" w:val="left" w:leader="none"/>
          <w:tab w:pos="7075" w:val="left" w:leader="none"/>
          <w:tab w:pos="8236" w:val="left" w:leader="none"/>
          <w:tab w:pos="8922" w:val="left" w:leader="none"/>
        </w:tabs>
        <w:spacing w:line="360" w:lineRule="auto"/>
        <w:ind w:right="33"/>
        <w:jc w:val="right"/>
      </w:pPr>
      <w:r>
        <w:rPr/>
        <w:t>компонент – конструктивно</w:t>
        <w:tab/>
      </w:r>
      <w:r>
        <w:rPr>
          <w:spacing w:val="-2"/>
        </w:rPr>
        <w:t>завершенная</w:t>
      </w:r>
      <w:r>
        <w:rPr/>
        <w:tab/>
      </w:r>
      <w:r>
        <w:rPr>
          <w:spacing w:val="-2"/>
        </w:rPr>
        <w:t>часть</w:t>
      </w:r>
      <w:r>
        <w:rPr/>
        <w:tab/>
      </w:r>
      <w:r>
        <w:rPr>
          <w:spacing w:val="-2"/>
        </w:rPr>
        <w:t>технического</w:t>
      </w:r>
      <w:r>
        <w:rPr/>
        <w:tab/>
      </w:r>
      <w:r>
        <w:rPr>
          <w:spacing w:val="-2"/>
        </w:rPr>
        <w:t>средства, </w:t>
      </w:r>
      <w:r>
        <w:rPr/>
        <w:t>предназначенная</w:t>
      </w:r>
      <w:r>
        <w:rPr>
          <w:spacing w:val="-1"/>
        </w:rPr>
        <w:t> </w:t>
      </w:r>
      <w:r>
        <w:rPr/>
        <w:t>для</w:t>
      </w:r>
      <w:r>
        <w:rPr>
          <w:spacing w:val="-1"/>
        </w:rPr>
        <w:t> </w:t>
      </w:r>
      <w:r>
        <w:rPr/>
        <w:t>включения</w:t>
      </w:r>
      <w:r>
        <w:rPr>
          <w:spacing w:val="-1"/>
        </w:rPr>
        <w:t> </w:t>
      </w:r>
      <w:r>
        <w:rPr/>
        <w:t>потребителем</w:t>
      </w:r>
      <w:r>
        <w:rPr>
          <w:spacing w:val="-1"/>
        </w:rPr>
        <w:t> </w:t>
      </w:r>
      <w:r>
        <w:rPr/>
        <w:t>(пользователем)</w:t>
      </w:r>
      <w:r>
        <w:rPr>
          <w:spacing w:val="-3"/>
        </w:rPr>
        <w:t> </w:t>
      </w:r>
      <w:r>
        <w:rPr/>
        <w:t>в</w:t>
      </w:r>
      <w:r>
        <w:rPr>
          <w:spacing w:val="-2"/>
        </w:rPr>
        <w:t> </w:t>
      </w:r>
      <w:r>
        <w:rPr/>
        <w:t>состав</w:t>
      </w:r>
      <w:r>
        <w:rPr>
          <w:spacing w:val="-2"/>
        </w:rPr>
        <w:t> </w:t>
      </w:r>
      <w:r>
        <w:rPr/>
        <w:t>аппарата; </w:t>
      </w:r>
      <w:r>
        <w:rPr>
          <w:spacing w:val="-2"/>
        </w:rPr>
        <w:t>обращение</w:t>
      </w:r>
      <w:r>
        <w:rPr/>
        <w:tab/>
      </w:r>
      <w:r>
        <w:rPr>
          <w:spacing w:val="-2"/>
        </w:rPr>
        <w:t>технического</w:t>
      </w:r>
      <w:r>
        <w:rPr/>
        <w:tab/>
      </w:r>
      <w:r>
        <w:rPr>
          <w:spacing w:val="-2"/>
        </w:rPr>
        <w:t>средства</w:t>
      </w:r>
      <w:r>
        <w:rPr/>
        <w:tab/>
      </w:r>
      <w:r>
        <w:rPr>
          <w:spacing w:val="-6"/>
        </w:rPr>
        <w:t>на</w:t>
      </w:r>
      <w:r>
        <w:rPr/>
        <w:tab/>
        <w:t>рынке – процессы</w:t>
        <w:tab/>
      </w:r>
      <w:r>
        <w:rPr>
          <w:spacing w:val="-2"/>
        </w:rPr>
        <w:t>перехода </w:t>
      </w:r>
      <w:r>
        <w:rPr/>
        <w:t>технического средства от изготовителя к потребителю (пользователю) на единой таможенной</w:t>
      </w:r>
      <w:r>
        <w:rPr>
          <w:spacing w:val="64"/>
          <w:w w:val="150"/>
        </w:rPr>
        <w:t> </w:t>
      </w:r>
      <w:r>
        <w:rPr/>
        <w:t>территории</w:t>
      </w:r>
      <w:r>
        <w:rPr>
          <w:spacing w:val="64"/>
          <w:w w:val="150"/>
        </w:rPr>
        <w:t> </w:t>
      </w:r>
      <w:r>
        <w:rPr/>
        <w:t>Таможенного</w:t>
      </w:r>
      <w:r>
        <w:rPr>
          <w:spacing w:val="62"/>
          <w:w w:val="150"/>
        </w:rPr>
        <w:t> </w:t>
      </w:r>
      <w:r>
        <w:rPr/>
        <w:t>союза,</w:t>
      </w:r>
      <w:r>
        <w:rPr>
          <w:spacing w:val="63"/>
          <w:w w:val="150"/>
        </w:rPr>
        <w:t> </w:t>
      </w:r>
      <w:r>
        <w:rPr/>
        <w:t>которые</w:t>
      </w:r>
      <w:r>
        <w:rPr>
          <w:spacing w:val="63"/>
          <w:w w:val="150"/>
        </w:rPr>
        <w:t> </w:t>
      </w:r>
      <w:r>
        <w:rPr/>
        <w:t>проходит</w:t>
      </w:r>
      <w:r>
        <w:rPr>
          <w:spacing w:val="64"/>
          <w:w w:val="150"/>
        </w:rPr>
        <w:t> </w:t>
      </w:r>
      <w:r>
        <w:rPr>
          <w:spacing w:val="-2"/>
        </w:rPr>
        <w:t>техническое</w:t>
      </w:r>
    </w:p>
    <w:p>
      <w:pPr>
        <w:pStyle w:val="BodyText"/>
        <w:ind w:firstLine="0"/>
      </w:pPr>
      <w:r>
        <w:rPr/>
        <w:t>средство</w:t>
      </w:r>
      <w:r>
        <w:rPr>
          <w:spacing w:val="-6"/>
        </w:rPr>
        <w:t> </w:t>
      </w:r>
      <w:r>
        <w:rPr/>
        <w:t>после</w:t>
      </w:r>
      <w:r>
        <w:rPr>
          <w:spacing w:val="-7"/>
        </w:rPr>
        <w:t> </w:t>
      </w:r>
      <w:r>
        <w:rPr/>
        <w:t>завершения</w:t>
      </w:r>
      <w:r>
        <w:rPr>
          <w:spacing w:val="-8"/>
        </w:rPr>
        <w:t> </w:t>
      </w:r>
      <w:r>
        <w:rPr/>
        <w:t>его</w:t>
      </w:r>
      <w:r>
        <w:rPr>
          <w:spacing w:val="-6"/>
        </w:rPr>
        <w:t> </w:t>
      </w:r>
      <w:r>
        <w:rPr>
          <w:spacing w:val="-2"/>
        </w:rPr>
        <w:t>изготовления;</w:t>
      </w:r>
    </w:p>
    <w:p>
      <w:pPr>
        <w:pStyle w:val="BodyText"/>
        <w:spacing w:line="360" w:lineRule="auto" w:before="160"/>
        <w:ind w:right="35"/>
      </w:pPr>
      <w:r>
        <w:rPr/>
        <w:t>применение по назначению –</w:t>
      </w:r>
      <w:r>
        <w:rPr>
          <w:spacing w:val="-2"/>
        </w:rPr>
        <w:t> </w:t>
      </w:r>
      <w:r>
        <w:rPr/>
        <w:t>использование технического средства в соответствии с назначением, указанным изготовителем на этом техническом средстве и (или) в эксплуатационных документах;</w:t>
      </w:r>
    </w:p>
    <w:p>
      <w:pPr>
        <w:pStyle w:val="BodyText"/>
        <w:spacing w:line="360" w:lineRule="auto" w:before="1"/>
        <w:ind w:right="38"/>
      </w:pPr>
      <w:r>
        <w:rPr/>
        <w:t>техническое</w:t>
      </w:r>
      <w:r>
        <w:rPr>
          <w:spacing w:val="40"/>
        </w:rPr>
        <w:t> </w:t>
      </w:r>
      <w:r>
        <w:rPr/>
        <w:t>средство –</w:t>
      </w:r>
      <w:r>
        <w:rPr>
          <w:spacing w:val="-2"/>
        </w:rPr>
        <w:t> </w:t>
      </w:r>
      <w:r>
        <w:rPr/>
        <w:t>любое</w:t>
      </w:r>
      <w:r>
        <w:rPr>
          <w:spacing w:val="40"/>
        </w:rPr>
        <w:t> </w:t>
      </w:r>
      <w:r>
        <w:rPr/>
        <w:t>электротехническое,</w:t>
      </w:r>
      <w:r>
        <w:rPr>
          <w:spacing w:val="40"/>
        </w:rPr>
        <w:t> </w:t>
      </w:r>
      <w:r>
        <w:rPr/>
        <w:t>электронное</w:t>
      </w:r>
      <w:r>
        <w:rPr>
          <w:spacing w:val="40"/>
        </w:rPr>
        <w:t> </w:t>
      </w:r>
      <w:r>
        <w:rPr/>
        <w:t>и радиоэлектронное изделие, а также любое изделие, содержащее электрические и (или) электронные составные части, которое может быть отнесено к категориям: компонент, аппарат и установка;</w:t>
      </w:r>
    </w:p>
    <w:p>
      <w:pPr>
        <w:pStyle w:val="BodyText"/>
        <w:spacing w:after="0" w:line="360" w:lineRule="auto"/>
        <w:sectPr>
          <w:pgSz w:w="11910" w:h="16850"/>
          <w:pgMar w:header="1142" w:footer="1269" w:top="1600" w:bottom="1460" w:left="1133" w:right="708"/>
        </w:sectPr>
      </w:pPr>
    </w:p>
    <w:p>
      <w:pPr>
        <w:pStyle w:val="BodyText"/>
        <w:spacing w:line="360" w:lineRule="auto" w:before="81"/>
        <w:ind w:right="32"/>
      </w:pPr>
      <w:r>
        <w:rPr/>
        <w:t>техническое средство, пассивное в отношении электромагнитной совместимости</w:t>
      </w:r>
      <w:r>
        <w:rPr>
          <w:spacing w:val="-1"/>
        </w:rPr>
        <w:t> </w:t>
      </w:r>
      <w:r>
        <w:rPr/>
        <w:t>–</w:t>
      </w:r>
      <w:r>
        <w:rPr>
          <w:spacing w:val="-2"/>
        </w:rPr>
        <w:t> </w:t>
      </w:r>
      <w:r>
        <w:rPr/>
        <w:t>техническое средство, которое, в силу его конструктивных и функциональных характеристик, при использовании по назначению без применения дополнительных средств защиты от электромагнитных помех, таких как экранирование или фильтрация, неспособно создавать электромагнитные помехи, нарушающие функционирование средств связи и других технических средств в соответствии с их назначением, и способно функционировать без ухудшения</w:t>
      </w:r>
      <w:r>
        <w:rPr>
          <w:spacing w:val="-2"/>
        </w:rPr>
        <w:t> </w:t>
      </w:r>
      <w:r>
        <w:rPr/>
        <w:t>качества</w:t>
      </w:r>
      <w:r>
        <w:rPr>
          <w:spacing w:val="-3"/>
        </w:rPr>
        <w:t> </w:t>
      </w:r>
      <w:r>
        <w:rPr/>
        <w:t>при воздействии электромагнитных</w:t>
      </w:r>
      <w:r>
        <w:rPr>
          <w:spacing w:val="-1"/>
        </w:rPr>
        <w:t> </w:t>
      </w:r>
      <w:r>
        <w:rPr/>
        <w:t>помех,</w:t>
      </w:r>
      <w:r>
        <w:rPr>
          <w:spacing w:val="-1"/>
        </w:rPr>
        <w:t> </w:t>
      </w:r>
      <w:r>
        <w:rPr/>
        <w:t>соответствующих электромагнитной обстановке, для применения в которой предназначено техническое средство (виды технических средств, пассивных в отношении электромагнитной совместимости, приведены в приложении 1 к настоящему техническому регламенту Таможенного союза);</w:t>
      </w:r>
    </w:p>
    <w:p>
      <w:pPr>
        <w:pStyle w:val="BodyText"/>
        <w:spacing w:line="360" w:lineRule="auto" w:before="1"/>
        <w:ind w:right="32"/>
      </w:pPr>
      <w:r>
        <w:rPr/>
        <w:t>уполномоченное изготовителем лицо –</w:t>
      </w:r>
      <w:r>
        <w:rPr>
          <w:spacing w:val="-5"/>
        </w:rPr>
        <w:t> </w:t>
      </w:r>
      <w:r>
        <w:rPr/>
        <w:t>юридическое или физическое лицо, зарегистрированное</w:t>
      </w:r>
      <w:r>
        <w:rPr>
          <w:spacing w:val="40"/>
        </w:rPr>
        <w:t> </w:t>
      </w:r>
      <w:r>
        <w:rPr/>
        <w:t>в</w:t>
      </w:r>
      <w:r>
        <w:rPr>
          <w:spacing w:val="40"/>
        </w:rPr>
        <w:t> </w:t>
      </w:r>
      <w:r>
        <w:rPr/>
        <w:t>установленном</w:t>
      </w:r>
      <w:r>
        <w:rPr>
          <w:spacing w:val="40"/>
        </w:rPr>
        <w:t> </w:t>
      </w:r>
      <w:r>
        <w:rPr/>
        <w:t>порядке</w:t>
      </w:r>
      <w:r>
        <w:rPr>
          <w:spacing w:val="40"/>
        </w:rPr>
        <w:t> </w:t>
      </w:r>
      <w:r>
        <w:rPr/>
        <w:t>государством</w:t>
      </w:r>
      <w:r>
        <w:rPr>
          <w:spacing w:val="-1"/>
        </w:rPr>
        <w:t> </w:t>
      </w:r>
      <w:r>
        <w:rPr/>
        <w:t>-</w:t>
      </w:r>
      <w:r>
        <w:rPr>
          <w:spacing w:val="-3"/>
        </w:rPr>
        <w:t> </w:t>
      </w:r>
      <w:r>
        <w:rPr/>
        <w:t>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w:t>
      </w:r>
      <w:r>
        <w:rPr>
          <w:spacing w:val="80"/>
        </w:rPr>
        <w:t> </w:t>
      </w:r>
      <w:r>
        <w:rPr/>
        <w:t>и размещении продукции на единой таможенной территории Таможенного союза, а также для возложения ответственности за несоответствие продукции требованиям технического регламента Таможенного союза;</w:t>
      </w:r>
    </w:p>
    <w:p>
      <w:pPr>
        <w:pStyle w:val="BodyText"/>
        <w:spacing w:line="360" w:lineRule="auto"/>
        <w:ind w:right="36"/>
      </w:pPr>
      <w:r>
        <w:rPr/>
        <w:t>установка (подвижная или стационарная) –</w:t>
      </w:r>
      <w:r>
        <w:rPr>
          <w:spacing w:val="-4"/>
        </w:rPr>
        <w:t> </w:t>
      </w:r>
      <w:r>
        <w:rPr/>
        <w:t>совокупность взаимосвязанных аппаратов и, при необходимости, других изделий, предназначенная для применения потребителем (пользователем) в качестве изделия с единым функциональным назначением и имеющая единую техническую документацию;</w:t>
      </w:r>
    </w:p>
    <w:p>
      <w:pPr>
        <w:pStyle w:val="BodyText"/>
        <w:spacing w:line="360" w:lineRule="auto"/>
        <w:ind w:right="33"/>
      </w:pPr>
      <w:r>
        <w:rPr/>
        <w:t>устойчивость к электромагнитной помехе (помехоустойчивость) – способность технического средства сохранять заданное качество функционирования при воздействии на него внешних электромагнитных помех с регламентируемыми значениями параметров;</w:t>
      </w:r>
    </w:p>
    <w:p>
      <w:pPr>
        <w:pStyle w:val="BodyText"/>
        <w:spacing w:after="0" w:line="360" w:lineRule="auto"/>
        <w:sectPr>
          <w:pgSz w:w="11910" w:h="16850"/>
          <w:pgMar w:header="1142" w:footer="1269" w:top="1600" w:bottom="1460" w:left="1133" w:right="708"/>
        </w:sectPr>
      </w:pPr>
    </w:p>
    <w:p>
      <w:pPr>
        <w:pStyle w:val="BodyText"/>
        <w:spacing w:line="360" w:lineRule="auto" w:before="81"/>
        <w:ind w:right="32"/>
      </w:pPr>
      <w:r>
        <w:rPr/>
        <w:t>электромагнитная</w:t>
      </w:r>
      <w:r>
        <w:rPr>
          <w:spacing w:val="40"/>
        </w:rPr>
        <w:t> </w:t>
      </w:r>
      <w:r>
        <w:rPr/>
        <w:t>совместимость –</w:t>
      </w:r>
      <w:r>
        <w:rPr>
          <w:spacing w:val="-1"/>
        </w:rPr>
        <w:t> </w:t>
      </w:r>
      <w:r>
        <w:rPr/>
        <w:t>способность</w:t>
      </w:r>
      <w:r>
        <w:rPr>
          <w:spacing w:val="40"/>
        </w:rPr>
        <w:t> </w:t>
      </w:r>
      <w:r>
        <w:rPr/>
        <w:t>технического</w:t>
      </w:r>
      <w:r>
        <w:rPr>
          <w:spacing w:val="40"/>
        </w:rPr>
        <w:t> </w:t>
      </w:r>
      <w:r>
        <w:rPr/>
        <w:t>средства функционировать</w:t>
      </w:r>
      <w:r>
        <w:rPr>
          <w:spacing w:val="-5"/>
        </w:rPr>
        <w:t> </w:t>
      </w:r>
      <w:r>
        <w:rPr/>
        <w:t>с</w:t>
      </w:r>
      <w:r>
        <w:rPr>
          <w:spacing w:val="-4"/>
        </w:rPr>
        <w:t> </w:t>
      </w:r>
      <w:r>
        <w:rPr/>
        <w:t>заданным</w:t>
      </w:r>
      <w:r>
        <w:rPr>
          <w:spacing w:val="-3"/>
        </w:rPr>
        <w:t> </w:t>
      </w:r>
      <w:r>
        <w:rPr/>
        <w:t>качеством</w:t>
      </w:r>
      <w:r>
        <w:rPr>
          <w:spacing w:val="-3"/>
        </w:rPr>
        <w:t> </w:t>
      </w:r>
      <w:r>
        <w:rPr/>
        <w:t>в</w:t>
      </w:r>
      <w:r>
        <w:rPr>
          <w:spacing w:val="-5"/>
        </w:rPr>
        <w:t> </w:t>
      </w:r>
      <w:r>
        <w:rPr/>
        <w:t>заданной</w:t>
      </w:r>
      <w:r>
        <w:rPr>
          <w:spacing w:val="-3"/>
        </w:rPr>
        <w:t> </w:t>
      </w:r>
      <w:r>
        <w:rPr/>
        <w:t>электромагнитной</w:t>
      </w:r>
      <w:r>
        <w:rPr>
          <w:spacing w:val="-3"/>
        </w:rPr>
        <w:t> </w:t>
      </w:r>
      <w:r>
        <w:rPr/>
        <w:t>обстановке и не создавать недопустимых электромагнитных помех другим техническим </w:t>
      </w:r>
      <w:r>
        <w:rPr>
          <w:spacing w:val="-2"/>
        </w:rPr>
        <w:t>средствам;</w:t>
      </w:r>
    </w:p>
    <w:p>
      <w:pPr>
        <w:pStyle w:val="BodyText"/>
        <w:spacing w:line="360" w:lineRule="auto"/>
        <w:ind w:right="38"/>
      </w:pPr>
      <w:r>
        <w:rPr/>
        <w:t>электромагнитная обстановка</w:t>
      </w:r>
      <w:r>
        <w:rPr>
          <w:spacing w:val="-2"/>
        </w:rPr>
        <w:t> </w:t>
      </w:r>
      <w:r>
        <w:rPr/>
        <w:t>–</w:t>
      </w:r>
      <w:r>
        <w:rPr>
          <w:spacing w:val="-5"/>
        </w:rPr>
        <w:t> </w:t>
      </w:r>
      <w:r>
        <w:rPr/>
        <w:t>совокупность электромагнитных явлений и процессов в заданной области пространства;</w:t>
      </w:r>
    </w:p>
    <w:p>
      <w:pPr>
        <w:pStyle w:val="BodyText"/>
        <w:spacing w:line="360" w:lineRule="auto"/>
        <w:ind w:right="36"/>
      </w:pPr>
      <w:r>
        <w:rPr/>
        <w:t>электромагнитная</w:t>
      </w:r>
      <w:r>
        <w:rPr>
          <w:spacing w:val="40"/>
        </w:rPr>
        <w:t> </w:t>
      </w:r>
      <w:r>
        <w:rPr/>
        <w:t>помеха</w:t>
      </w:r>
      <w:r>
        <w:rPr>
          <w:spacing w:val="-1"/>
        </w:rPr>
        <w:t> </w:t>
      </w:r>
      <w:r>
        <w:rPr/>
        <w:t>–</w:t>
      </w:r>
      <w:r>
        <w:rPr>
          <w:spacing w:val="-2"/>
        </w:rPr>
        <w:t> </w:t>
      </w:r>
      <w:r>
        <w:rPr/>
        <w:t>электромагнитное</w:t>
      </w:r>
      <w:r>
        <w:rPr>
          <w:spacing w:val="40"/>
        </w:rPr>
        <w:t> </w:t>
      </w:r>
      <w:r>
        <w:rPr/>
        <w:t>явление</w:t>
      </w:r>
      <w:r>
        <w:rPr>
          <w:spacing w:val="40"/>
        </w:rPr>
        <w:t> </w:t>
      </w:r>
      <w:r>
        <w:rPr/>
        <w:t>или</w:t>
      </w:r>
      <w:r>
        <w:rPr>
          <w:spacing w:val="40"/>
        </w:rPr>
        <w:t> </w:t>
      </w:r>
      <w:r>
        <w:rPr/>
        <w:t>процесс, которые снижают или могут снизить качество функционирования технического </w:t>
      </w:r>
      <w:r>
        <w:rPr>
          <w:spacing w:val="-2"/>
        </w:rPr>
        <w:t>средства.</w:t>
      </w:r>
    </w:p>
    <w:p>
      <w:pPr>
        <w:pStyle w:val="BodyText"/>
        <w:spacing w:before="161"/>
        <w:ind w:left="0" w:firstLine="0"/>
        <w:jc w:val="left"/>
      </w:pPr>
    </w:p>
    <w:p>
      <w:pPr>
        <w:spacing w:before="0"/>
        <w:ind w:left="835" w:right="0" w:firstLine="0"/>
        <w:jc w:val="left"/>
        <w:rPr>
          <w:b/>
          <w:sz w:val="28"/>
        </w:rPr>
      </w:pPr>
      <w:r>
        <w:rPr>
          <w:sz w:val="28"/>
        </w:rPr>
        <w:t>Статья</w:t>
      </w:r>
      <w:r>
        <w:rPr>
          <w:spacing w:val="-6"/>
          <w:sz w:val="28"/>
        </w:rPr>
        <w:t> </w:t>
      </w:r>
      <w:r>
        <w:rPr>
          <w:sz w:val="28"/>
        </w:rPr>
        <w:t>3.</w:t>
      </w:r>
      <w:r>
        <w:rPr>
          <w:spacing w:val="-6"/>
          <w:sz w:val="28"/>
        </w:rPr>
        <w:t> </w:t>
      </w:r>
      <w:r>
        <w:rPr>
          <w:b/>
          <w:sz w:val="28"/>
        </w:rPr>
        <w:t>Правила</w:t>
      </w:r>
      <w:r>
        <w:rPr>
          <w:b/>
          <w:spacing w:val="-7"/>
          <w:sz w:val="28"/>
        </w:rPr>
        <w:t> </w:t>
      </w:r>
      <w:r>
        <w:rPr>
          <w:b/>
          <w:sz w:val="28"/>
        </w:rPr>
        <w:t>обращения</w:t>
      </w:r>
      <w:r>
        <w:rPr>
          <w:b/>
          <w:spacing w:val="-7"/>
          <w:sz w:val="28"/>
        </w:rPr>
        <w:t> </w:t>
      </w:r>
      <w:r>
        <w:rPr>
          <w:b/>
          <w:sz w:val="28"/>
        </w:rPr>
        <w:t>на</w:t>
      </w:r>
      <w:r>
        <w:rPr>
          <w:b/>
          <w:spacing w:val="-4"/>
          <w:sz w:val="28"/>
        </w:rPr>
        <w:t> рынке</w:t>
      </w:r>
    </w:p>
    <w:p>
      <w:pPr>
        <w:pStyle w:val="BodyText"/>
        <w:ind w:left="0" w:firstLine="0"/>
        <w:jc w:val="left"/>
        <w:rPr>
          <w:b/>
        </w:rPr>
      </w:pPr>
    </w:p>
    <w:p>
      <w:pPr>
        <w:pStyle w:val="BodyText"/>
        <w:spacing w:before="1"/>
        <w:ind w:left="0" w:firstLine="0"/>
        <w:jc w:val="left"/>
        <w:rPr>
          <w:b/>
        </w:rPr>
      </w:pPr>
    </w:p>
    <w:p>
      <w:pPr>
        <w:pStyle w:val="ListParagraph"/>
        <w:numPr>
          <w:ilvl w:val="0"/>
          <w:numId w:val="3"/>
        </w:numPr>
        <w:tabs>
          <w:tab w:pos="1114" w:val="left" w:leader="none"/>
        </w:tabs>
        <w:spacing w:line="360" w:lineRule="auto" w:before="0" w:after="0"/>
        <w:ind w:left="127" w:right="32" w:firstLine="708"/>
        <w:jc w:val="both"/>
        <w:rPr>
          <w:sz w:val="28"/>
        </w:rPr>
      </w:pPr>
      <w:r>
        <w:rPr>
          <w:sz w:val="28"/>
        </w:rPr>
        <w:t>Техническое средство выпускается в обращение на рынке при его соответствии настоящему техническому регламенту Таможенного союза, а также другим техническим регламентам Таможенного союза, действие которых на него распространяется, и при условии, что оно прошло подтверждение соответствия согласно статье 7 настоящего технического регламента Таможенного союза, а также согласно другим техническим регламентам Таможенного союза, действие которых на него распространяется.</w:t>
      </w:r>
    </w:p>
    <w:p>
      <w:pPr>
        <w:pStyle w:val="ListParagraph"/>
        <w:numPr>
          <w:ilvl w:val="0"/>
          <w:numId w:val="3"/>
        </w:numPr>
        <w:tabs>
          <w:tab w:pos="1114" w:val="left" w:leader="none"/>
        </w:tabs>
        <w:spacing w:line="360" w:lineRule="auto" w:before="0" w:after="0"/>
        <w:ind w:left="127" w:right="31" w:firstLine="708"/>
        <w:jc w:val="both"/>
        <w:rPr>
          <w:sz w:val="28"/>
        </w:rPr>
      </w:pPr>
      <w:r>
        <w:rPr>
          <w:sz w:val="28"/>
        </w:rPr>
        <w:t>Техническое средство, соответствие которого требованиям настоящего технического регламента Таможенного союза не подтверждено, не должно быть маркировано единым знаком обращения продукции на рынке государств</w:t>
      </w:r>
      <w:r>
        <w:rPr>
          <w:spacing w:val="-3"/>
          <w:sz w:val="28"/>
        </w:rPr>
        <w:t> </w:t>
      </w:r>
      <w:r>
        <w:rPr>
          <w:sz w:val="28"/>
        </w:rPr>
        <w:t>-</w:t>
      </w:r>
      <w:r>
        <w:rPr>
          <w:spacing w:val="-4"/>
          <w:sz w:val="28"/>
        </w:rPr>
        <w:t> </w:t>
      </w:r>
      <w:r>
        <w:rPr>
          <w:sz w:val="28"/>
        </w:rPr>
        <w:t>членов Таможенного союза и не допускается к выпуску в обращение на рынке.</w:t>
      </w:r>
    </w:p>
    <w:p>
      <w:pPr>
        <w:pStyle w:val="ListParagraph"/>
        <w:numPr>
          <w:ilvl w:val="0"/>
          <w:numId w:val="3"/>
        </w:numPr>
        <w:tabs>
          <w:tab w:pos="1114" w:val="left" w:leader="none"/>
        </w:tabs>
        <w:spacing w:line="360" w:lineRule="auto" w:before="0" w:after="0"/>
        <w:ind w:left="127" w:right="32" w:firstLine="708"/>
        <w:jc w:val="both"/>
        <w:rPr>
          <w:sz w:val="28"/>
        </w:rPr>
      </w:pPr>
      <w:r>
        <w:rPr>
          <w:sz w:val="28"/>
        </w:rPr>
        <w:t>Техническое средство, не маркированное единым знаком обращения продукции на рынке государств</w:t>
      </w:r>
      <w:r>
        <w:rPr>
          <w:spacing w:val="-2"/>
          <w:sz w:val="28"/>
        </w:rPr>
        <w:t> </w:t>
      </w:r>
      <w:r>
        <w:rPr>
          <w:sz w:val="28"/>
        </w:rPr>
        <w:t>-</w:t>
      </w:r>
      <w:r>
        <w:rPr>
          <w:spacing w:val="-3"/>
          <w:sz w:val="28"/>
        </w:rPr>
        <w:t> </w:t>
      </w:r>
      <w:r>
        <w:rPr>
          <w:sz w:val="28"/>
        </w:rPr>
        <w:t>членов Таможенного союза, не допускается к выпуску в обращение на рынке.</w:t>
      </w:r>
    </w:p>
    <w:p>
      <w:pPr>
        <w:pStyle w:val="ListParagraph"/>
        <w:spacing w:after="0" w:line="360" w:lineRule="auto"/>
        <w:jc w:val="both"/>
        <w:rPr>
          <w:sz w:val="28"/>
        </w:rPr>
        <w:sectPr>
          <w:pgSz w:w="11910" w:h="16850"/>
          <w:pgMar w:header="1142" w:footer="1269" w:top="1600" w:bottom="1460" w:left="1133" w:right="708"/>
        </w:sectPr>
      </w:pPr>
    </w:p>
    <w:p>
      <w:pPr>
        <w:pStyle w:val="Heading1"/>
        <w:spacing w:before="81"/>
        <w:ind w:left="835"/>
        <w:jc w:val="left"/>
      </w:pPr>
      <w:bookmarkStart w:name="_TOC_250003" w:id="2"/>
      <w:r>
        <w:rPr>
          <w:b w:val="0"/>
        </w:rPr>
        <w:t>Статья</w:t>
      </w:r>
      <w:r>
        <w:rPr>
          <w:b w:val="0"/>
          <w:spacing w:val="-8"/>
        </w:rPr>
        <w:t> </w:t>
      </w:r>
      <w:r>
        <w:rPr>
          <w:b w:val="0"/>
        </w:rPr>
        <w:t>4.</w:t>
      </w:r>
      <w:r>
        <w:rPr>
          <w:b w:val="0"/>
          <w:spacing w:val="-7"/>
        </w:rPr>
        <w:t> </w:t>
      </w:r>
      <w:r>
        <w:rPr/>
        <w:t>Требования</w:t>
      </w:r>
      <w:r>
        <w:rPr>
          <w:spacing w:val="-8"/>
        </w:rPr>
        <w:t> </w:t>
      </w:r>
      <w:r>
        <w:rPr/>
        <w:t>по</w:t>
      </w:r>
      <w:r>
        <w:rPr>
          <w:spacing w:val="-5"/>
        </w:rPr>
        <w:t> </w:t>
      </w:r>
      <w:r>
        <w:rPr/>
        <w:t>электромагнитной</w:t>
      </w:r>
      <w:r>
        <w:rPr>
          <w:spacing w:val="-6"/>
        </w:rPr>
        <w:t> </w:t>
      </w:r>
      <w:bookmarkEnd w:id="2"/>
      <w:r>
        <w:rPr>
          <w:spacing w:val="-2"/>
        </w:rPr>
        <w:t>совместимости</w:t>
      </w:r>
    </w:p>
    <w:p>
      <w:pPr>
        <w:pStyle w:val="BodyText"/>
        <w:spacing w:before="321"/>
        <w:ind w:left="0" w:firstLine="0"/>
        <w:jc w:val="left"/>
        <w:rPr>
          <w:b/>
        </w:rPr>
      </w:pPr>
    </w:p>
    <w:p>
      <w:pPr>
        <w:pStyle w:val="BodyText"/>
        <w:spacing w:line="360" w:lineRule="auto"/>
        <w:ind w:right="32"/>
      </w:pPr>
      <w:r>
        <w:rPr/>
        <w:t>Техническое средство должно быть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w:t>
      </w:r>
    </w:p>
    <w:p>
      <w:pPr>
        <w:pStyle w:val="ListParagraph"/>
        <w:numPr>
          <w:ilvl w:val="1"/>
          <w:numId w:val="3"/>
        </w:numPr>
        <w:tabs>
          <w:tab w:pos="1144" w:val="left" w:leader="none"/>
        </w:tabs>
        <w:spacing w:line="360" w:lineRule="auto" w:before="1" w:after="0"/>
        <w:ind w:left="127" w:right="41" w:firstLine="708"/>
        <w:jc w:val="both"/>
        <w:rPr>
          <w:sz w:val="28"/>
        </w:rPr>
      </w:pPr>
      <w:r>
        <w:rPr>
          <w:sz w:val="28"/>
        </w:rPr>
        <w:t>электромагнитные помехи, создаваемые техническим средством, не превышали уровня, обеспечивающего функционирование средств связи и других технических средств в соответствии с их назначением;</w:t>
      </w:r>
    </w:p>
    <w:p>
      <w:pPr>
        <w:pStyle w:val="ListParagraph"/>
        <w:numPr>
          <w:ilvl w:val="1"/>
          <w:numId w:val="3"/>
        </w:numPr>
        <w:tabs>
          <w:tab w:pos="1048" w:val="left" w:leader="none"/>
        </w:tabs>
        <w:spacing w:line="360" w:lineRule="auto" w:before="0" w:after="0"/>
        <w:ind w:left="127" w:right="42" w:firstLine="708"/>
        <w:jc w:val="both"/>
        <w:rPr>
          <w:sz w:val="28"/>
        </w:rPr>
      </w:pPr>
      <w:r>
        <w:rPr>
          <w:sz w:val="28"/>
        </w:rPr>
        <w:t>техническое средство имело уровень устойчивости к электромагнитным помехам (помехоустойчивости), обеспечивающий его функционирование в электромагнитной обстановке, для применения в которой оно предназначено.</w:t>
      </w:r>
    </w:p>
    <w:p>
      <w:pPr>
        <w:pStyle w:val="BodyText"/>
        <w:spacing w:line="360" w:lineRule="auto" w:before="1"/>
        <w:ind w:right="32"/>
      </w:pPr>
      <w:r>
        <w:rPr/>
        <w:t>Виды электромагнитных помех, создаваемых техническим средством и (или) воздействующих на техническое средство, приведены в приложении 2 к настоящему техническому регламенту Таможенного союза.</w:t>
      </w:r>
    </w:p>
    <w:p>
      <w:pPr>
        <w:pStyle w:val="BodyText"/>
        <w:spacing w:before="159"/>
        <w:ind w:left="0" w:firstLine="0"/>
        <w:jc w:val="left"/>
      </w:pPr>
    </w:p>
    <w:p>
      <w:pPr>
        <w:pStyle w:val="Heading1"/>
        <w:ind w:left="835"/>
        <w:jc w:val="left"/>
      </w:pPr>
      <w:bookmarkStart w:name="_TOC_250002" w:id="3"/>
      <w:r>
        <w:rPr>
          <w:b w:val="0"/>
        </w:rPr>
        <w:t>Статья</w:t>
      </w:r>
      <w:r>
        <w:rPr>
          <w:b w:val="0"/>
          <w:spacing w:val="-8"/>
        </w:rPr>
        <w:t> </w:t>
      </w:r>
      <w:r>
        <w:rPr>
          <w:b w:val="0"/>
        </w:rPr>
        <w:t>5.</w:t>
      </w:r>
      <w:r>
        <w:rPr>
          <w:b w:val="0"/>
          <w:spacing w:val="-6"/>
        </w:rPr>
        <w:t> </w:t>
      </w:r>
      <w:r>
        <w:rPr/>
        <w:t>Требования</w:t>
      </w:r>
      <w:r>
        <w:rPr>
          <w:spacing w:val="-7"/>
        </w:rPr>
        <w:t> </w:t>
      </w:r>
      <w:r>
        <w:rPr/>
        <w:t>к</w:t>
      </w:r>
      <w:r>
        <w:rPr>
          <w:spacing w:val="-7"/>
        </w:rPr>
        <w:t> </w:t>
      </w:r>
      <w:r>
        <w:rPr/>
        <w:t>маркировке</w:t>
      </w:r>
      <w:r>
        <w:rPr>
          <w:spacing w:val="-5"/>
        </w:rPr>
        <w:t> </w:t>
      </w:r>
      <w:r>
        <w:rPr/>
        <w:t>и</w:t>
      </w:r>
      <w:r>
        <w:rPr>
          <w:spacing w:val="-7"/>
        </w:rPr>
        <w:t> </w:t>
      </w:r>
      <w:r>
        <w:rPr/>
        <w:t>эксплуатационным</w:t>
      </w:r>
      <w:r>
        <w:rPr>
          <w:spacing w:val="-5"/>
        </w:rPr>
        <w:t> </w:t>
      </w:r>
      <w:bookmarkEnd w:id="3"/>
      <w:r>
        <w:rPr>
          <w:spacing w:val="-2"/>
        </w:rPr>
        <w:t>документам</w:t>
      </w:r>
    </w:p>
    <w:p>
      <w:pPr>
        <w:pStyle w:val="BodyText"/>
        <w:ind w:left="0" w:firstLine="0"/>
        <w:jc w:val="left"/>
        <w:rPr>
          <w:b/>
        </w:rPr>
      </w:pPr>
    </w:p>
    <w:p>
      <w:pPr>
        <w:pStyle w:val="BodyText"/>
        <w:spacing w:before="1"/>
        <w:ind w:left="0" w:firstLine="0"/>
        <w:jc w:val="left"/>
        <w:rPr>
          <w:b/>
        </w:rPr>
      </w:pPr>
    </w:p>
    <w:p>
      <w:pPr>
        <w:pStyle w:val="ListParagraph"/>
        <w:numPr>
          <w:ilvl w:val="0"/>
          <w:numId w:val="4"/>
        </w:numPr>
        <w:tabs>
          <w:tab w:pos="1114" w:val="left" w:leader="none"/>
        </w:tabs>
        <w:spacing w:line="360" w:lineRule="auto" w:before="0" w:after="0"/>
        <w:ind w:left="127" w:right="32" w:firstLine="708"/>
        <w:jc w:val="both"/>
        <w:rPr>
          <w:sz w:val="28"/>
        </w:rPr>
      </w:pPr>
      <w:r>
        <w:rPr>
          <w:sz w:val="28"/>
        </w:rPr>
        <w:t>Наименование и (или) обозначение технического средства (тип, марка, модель – при наличии), его основные параметры и характеристики, наименование и (или) товарный знак изготовителя, наименование страны, где изготовлено техническое средство, должны быть нанесены на техническое средство и указаны в прилагаемых к нему эксплуатационных документах.</w:t>
      </w:r>
    </w:p>
    <w:p>
      <w:pPr>
        <w:pStyle w:val="BodyText"/>
        <w:spacing w:line="360" w:lineRule="auto" w:before="1"/>
        <w:ind w:right="33"/>
      </w:pPr>
      <w:r>
        <w:rPr/>
        <w:t>При этом наименование изготовителя и (или) его товарный знак, наименование и обозначение технического средства (тип, марка, модель - при наличии) должны быть также нанесены на упаковку.</w:t>
      </w:r>
    </w:p>
    <w:p>
      <w:pPr>
        <w:pStyle w:val="BodyText"/>
        <w:spacing w:after="0" w:line="360" w:lineRule="auto"/>
        <w:sectPr>
          <w:pgSz w:w="11910" w:h="16850"/>
          <w:pgMar w:header="1142" w:footer="1269" w:top="1600" w:bottom="1460" w:left="1133" w:right="708"/>
        </w:sectPr>
      </w:pPr>
    </w:p>
    <w:p>
      <w:pPr>
        <w:pStyle w:val="ListParagraph"/>
        <w:numPr>
          <w:ilvl w:val="0"/>
          <w:numId w:val="4"/>
        </w:numPr>
        <w:tabs>
          <w:tab w:pos="1114" w:val="left" w:leader="none"/>
        </w:tabs>
        <w:spacing w:line="360" w:lineRule="auto" w:before="81" w:after="0"/>
        <w:ind w:left="127" w:right="33" w:firstLine="708"/>
        <w:jc w:val="both"/>
        <w:rPr>
          <w:sz w:val="28"/>
        </w:rPr>
      </w:pPr>
      <w:r>
        <w:rPr>
          <w:sz w:val="28"/>
        </w:rPr>
        <w:t>Если сведения, приведенные в пункте 1 настоящей статьи, невозможно нанести</w:t>
      </w:r>
      <w:r>
        <w:rPr>
          <w:spacing w:val="-2"/>
          <w:sz w:val="28"/>
        </w:rPr>
        <w:t> </w:t>
      </w:r>
      <w:r>
        <w:rPr>
          <w:sz w:val="28"/>
        </w:rPr>
        <w:t>на техническое</w:t>
      </w:r>
      <w:r>
        <w:rPr>
          <w:spacing w:val="-1"/>
          <w:sz w:val="28"/>
        </w:rPr>
        <w:t> </w:t>
      </w:r>
      <w:r>
        <w:rPr>
          <w:sz w:val="28"/>
        </w:rPr>
        <w:t>средство,</w:t>
      </w:r>
      <w:r>
        <w:rPr>
          <w:spacing w:val="-1"/>
          <w:sz w:val="28"/>
        </w:rPr>
        <w:t> </w:t>
      </w:r>
      <w:r>
        <w:rPr>
          <w:sz w:val="28"/>
        </w:rPr>
        <w:t>то</w:t>
      </w:r>
      <w:r>
        <w:rPr>
          <w:spacing w:val="-2"/>
          <w:sz w:val="28"/>
        </w:rPr>
        <w:t> </w:t>
      </w:r>
      <w:r>
        <w:rPr>
          <w:sz w:val="28"/>
        </w:rPr>
        <w:t>они</w:t>
      </w:r>
      <w:r>
        <w:rPr>
          <w:spacing w:val="-3"/>
          <w:sz w:val="28"/>
        </w:rPr>
        <w:t> </w:t>
      </w:r>
      <w:r>
        <w:rPr>
          <w:sz w:val="28"/>
        </w:rPr>
        <w:t>могут указываться</w:t>
      </w:r>
      <w:r>
        <w:rPr>
          <w:spacing w:val="-2"/>
          <w:sz w:val="28"/>
        </w:rPr>
        <w:t> </w:t>
      </w:r>
      <w:r>
        <w:rPr>
          <w:sz w:val="28"/>
        </w:rPr>
        <w:t>только в</w:t>
      </w:r>
      <w:r>
        <w:rPr>
          <w:spacing w:val="-3"/>
          <w:sz w:val="28"/>
        </w:rPr>
        <w:t> </w:t>
      </w:r>
      <w:r>
        <w:rPr>
          <w:sz w:val="28"/>
        </w:rPr>
        <w:t>прилагаемых к данному техническому средству эксплуатационных документах. При этом наименование изготовителя и (или) его товарный знак, наименование и обозначение технического средства (тип, марка, модель – при наличии) должны быть нанесены на упаковку.</w:t>
      </w:r>
    </w:p>
    <w:p>
      <w:pPr>
        <w:pStyle w:val="ListParagraph"/>
        <w:numPr>
          <w:ilvl w:val="0"/>
          <w:numId w:val="4"/>
        </w:numPr>
        <w:tabs>
          <w:tab w:pos="1114" w:val="left" w:leader="none"/>
        </w:tabs>
        <w:spacing w:line="360" w:lineRule="auto" w:before="0" w:after="0"/>
        <w:ind w:left="127" w:right="36" w:firstLine="708"/>
        <w:jc w:val="both"/>
        <w:rPr>
          <w:sz w:val="28"/>
        </w:rPr>
      </w:pPr>
      <w:r>
        <w:rPr>
          <w:sz w:val="28"/>
        </w:rPr>
        <w:t>Маркировка технического средства должна быть разборчивой, легко читаемой и нанесена на техническое средство в доступном для осмотра без разборки с применением инструмента месте.</w:t>
      </w:r>
    </w:p>
    <w:p>
      <w:pPr>
        <w:pStyle w:val="ListParagraph"/>
        <w:numPr>
          <w:ilvl w:val="0"/>
          <w:numId w:val="4"/>
        </w:numPr>
        <w:tabs>
          <w:tab w:pos="1114" w:val="left" w:leader="none"/>
        </w:tabs>
        <w:spacing w:line="360" w:lineRule="auto" w:before="0" w:after="0"/>
        <w:ind w:left="127" w:right="33" w:firstLine="708"/>
        <w:jc w:val="both"/>
        <w:rPr>
          <w:sz w:val="28"/>
        </w:rPr>
      </w:pPr>
      <w:r>
        <w:rPr>
          <w:sz w:val="28"/>
        </w:rPr>
        <w:t>Эксплуатационные документы к техническому средству должны </w:t>
      </w:r>
      <w:r>
        <w:rPr>
          <w:spacing w:val="-2"/>
          <w:sz w:val="28"/>
        </w:rPr>
        <w:t>содержать:</w:t>
      </w:r>
    </w:p>
    <w:p>
      <w:pPr>
        <w:pStyle w:val="ListParagraph"/>
        <w:numPr>
          <w:ilvl w:val="1"/>
          <w:numId w:val="4"/>
        </w:numPr>
        <w:tabs>
          <w:tab w:pos="997" w:val="left" w:leader="none"/>
        </w:tabs>
        <w:spacing w:line="321" w:lineRule="exact" w:before="0" w:after="0"/>
        <w:ind w:left="997" w:right="0" w:hanging="162"/>
        <w:jc w:val="both"/>
        <w:rPr>
          <w:sz w:val="28"/>
        </w:rPr>
      </w:pPr>
      <w:r>
        <w:rPr>
          <w:sz w:val="28"/>
        </w:rPr>
        <w:t>информацию,</w:t>
      </w:r>
      <w:r>
        <w:rPr>
          <w:spacing w:val="-6"/>
          <w:sz w:val="28"/>
        </w:rPr>
        <w:t> </w:t>
      </w:r>
      <w:r>
        <w:rPr>
          <w:sz w:val="28"/>
        </w:rPr>
        <w:t>перечисленную</w:t>
      </w:r>
      <w:r>
        <w:rPr>
          <w:spacing w:val="-6"/>
          <w:sz w:val="28"/>
        </w:rPr>
        <w:t> </w:t>
      </w:r>
      <w:r>
        <w:rPr>
          <w:sz w:val="28"/>
        </w:rPr>
        <w:t>в</w:t>
      </w:r>
      <w:r>
        <w:rPr>
          <w:spacing w:val="-6"/>
          <w:sz w:val="28"/>
        </w:rPr>
        <w:t> </w:t>
      </w:r>
      <w:r>
        <w:rPr>
          <w:sz w:val="28"/>
        </w:rPr>
        <w:t>пункте</w:t>
      </w:r>
      <w:r>
        <w:rPr>
          <w:spacing w:val="-7"/>
          <w:sz w:val="28"/>
        </w:rPr>
        <w:t> </w:t>
      </w:r>
      <w:r>
        <w:rPr>
          <w:sz w:val="28"/>
        </w:rPr>
        <w:t>1</w:t>
      </w:r>
      <w:r>
        <w:rPr>
          <w:spacing w:val="-5"/>
          <w:sz w:val="28"/>
        </w:rPr>
        <w:t> </w:t>
      </w:r>
      <w:r>
        <w:rPr>
          <w:sz w:val="28"/>
        </w:rPr>
        <w:t>настоящей</w:t>
      </w:r>
      <w:r>
        <w:rPr>
          <w:spacing w:val="-3"/>
          <w:sz w:val="28"/>
        </w:rPr>
        <w:t> </w:t>
      </w:r>
      <w:r>
        <w:rPr>
          <w:spacing w:val="-2"/>
          <w:sz w:val="28"/>
        </w:rPr>
        <w:t>статьи;</w:t>
      </w:r>
    </w:p>
    <w:p>
      <w:pPr>
        <w:pStyle w:val="ListParagraph"/>
        <w:numPr>
          <w:ilvl w:val="1"/>
          <w:numId w:val="4"/>
        </w:numPr>
        <w:tabs>
          <w:tab w:pos="997" w:val="left" w:leader="none"/>
        </w:tabs>
        <w:spacing w:line="240" w:lineRule="auto" w:before="164" w:after="0"/>
        <w:ind w:left="997" w:right="0" w:hanging="162"/>
        <w:jc w:val="both"/>
        <w:rPr>
          <w:sz w:val="28"/>
        </w:rPr>
      </w:pPr>
      <w:r>
        <w:rPr>
          <w:sz w:val="28"/>
        </w:rPr>
        <w:t>информацию</w:t>
      </w:r>
      <w:r>
        <w:rPr>
          <w:spacing w:val="-11"/>
          <w:sz w:val="28"/>
        </w:rPr>
        <w:t> </w:t>
      </w:r>
      <w:r>
        <w:rPr>
          <w:sz w:val="28"/>
        </w:rPr>
        <w:t>о</w:t>
      </w:r>
      <w:r>
        <w:rPr>
          <w:spacing w:val="-5"/>
          <w:sz w:val="28"/>
        </w:rPr>
        <w:t> </w:t>
      </w:r>
      <w:r>
        <w:rPr>
          <w:sz w:val="28"/>
        </w:rPr>
        <w:t>назначении</w:t>
      </w:r>
      <w:r>
        <w:rPr>
          <w:spacing w:val="-7"/>
          <w:sz w:val="28"/>
        </w:rPr>
        <w:t> </w:t>
      </w:r>
      <w:r>
        <w:rPr>
          <w:sz w:val="28"/>
        </w:rPr>
        <w:t>технического</w:t>
      </w:r>
      <w:r>
        <w:rPr>
          <w:spacing w:val="-5"/>
          <w:sz w:val="28"/>
        </w:rPr>
        <w:t> </w:t>
      </w:r>
      <w:r>
        <w:rPr>
          <w:spacing w:val="-2"/>
          <w:sz w:val="28"/>
        </w:rPr>
        <w:t>средства;</w:t>
      </w:r>
    </w:p>
    <w:p>
      <w:pPr>
        <w:pStyle w:val="ListParagraph"/>
        <w:numPr>
          <w:ilvl w:val="1"/>
          <w:numId w:val="4"/>
        </w:numPr>
        <w:tabs>
          <w:tab w:pos="997" w:val="left" w:leader="none"/>
        </w:tabs>
        <w:spacing w:line="240" w:lineRule="auto" w:before="160" w:after="0"/>
        <w:ind w:left="997" w:right="0" w:hanging="162"/>
        <w:jc w:val="both"/>
        <w:rPr>
          <w:sz w:val="28"/>
        </w:rPr>
      </w:pPr>
      <w:r>
        <w:rPr>
          <w:sz w:val="28"/>
        </w:rPr>
        <w:t>характеристики</w:t>
      </w:r>
      <w:r>
        <w:rPr>
          <w:spacing w:val="-9"/>
          <w:sz w:val="28"/>
        </w:rPr>
        <w:t> </w:t>
      </w:r>
      <w:r>
        <w:rPr>
          <w:sz w:val="28"/>
        </w:rPr>
        <w:t>и</w:t>
      </w:r>
      <w:r>
        <w:rPr>
          <w:spacing w:val="-6"/>
          <w:sz w:val="28"/>
        </w:rPr>
        <w:t> </w:t>
      </w:r>
      <w:r>
        <w:rPr>
          <w:spacing w:val="-2"/>
          <w:sz w:val="28"/>
        </w:rPr>
        <w:t>параметры;</w:t>
      </w:r>
    </w:p>
    <w:p>
      <w:pPr>
        <w:pStyle w:val="ListParagraph"/>
        <w:numPr>
          <w:ilvl w:val="1"/>
          <w:numId w:val="4"/>
        </w:numPr>
        <w:tabs>
          <w:tab w:pos="1057" w:val="left" w:leader="none"/>
        </w:tabs>
        <w:spacing w:line="360" w:lineRule="auto" w:before="160" w:after="0"/>
        <w:ind w:left="127" w:right="33" w:firstLine="708"/>
        <w:jc w:val="both"/>
        <w:rPr>
          <w:sz w:val="28"/>
        </w:rPr>
      </w:pPr>
      <w:r>
        <w:rPr>
          <w:sz w:val="28"/>
        </w:rPr>
        <w:t>правила и условия монтажа технического средства, его подключения к электрической сети и другим техническим средствам, пуска, регулирования и введения в эксплуатацию, если выполнение указанных правил и условий является необходимым для обеспечения соответствия технического средства требованиям настоящего технического регламента Таможенного союза;</w:t>
      </w:r>
    </w:p>
    <w:p>
      <w:pPr>
        <w:pStyle w:val="ListParagraph"/>
        <w:numPr>
          <w:ilvl w:val="1"/>
          <w:numId w:val="4"/>
        </w:numPr>
        <w:tabs>
          <w:tab w:pos="1103" w:val="left" w:leader="none"/>
        </w:tabs>
        <w:spacing w:line="360" w:lineRule="auto" w:before="1" w:after="0"/>
        <w:ind w:left="127" w:right="42" w:firstLine="708"/>
        <w:jc w:val="both"/>
        <w:rPr>
          <w:sz w:val="28"/>
        </w:rPr>
      </w:pPr>
      <w:r>
        <w:rPr>
          <w:sz w:val="28"/>
        </w:rPr>
        <w:t>сведения об ограничениях в использовании технического средства с учетом его предназначения для работы в жилых, коммерческих и производственных зонах;</w:t>
      </w:r>
    </w:p>
    <w:p>
      <w:pPr>
        <w:pStyle w:val="ListParagraph"/>
        <w:numPr>
          <w:ilvl w:val="1"/>
          <w:numId w:val="4"/>
        </w:numPr>
        <w:tabs>
          <w:tab w:pos="997" w:val="left" w:leader="none"/>
        </w:tabs>
        <w:spacing w:line="240" w:lineRule="auto" w:before="0" w:after="0"/>
        <w:ind w:left="997" w:right="0" w:hanging="162"/>
        <w:jc w:val="both"/>
        <w:rPr>
          <w:sz w:val="28"/>
        </w:rPr>
      </w:pPr>
      <w:r>
        <w:rPr>
          <w:sz w:val="28"/>
        </w:rPr>
        <w:t>правила</w:t>
      </w:r>
      <w:r>
        <w:rPr>
          <w:spacing w:val="-8"/>
          <w:sz w:val="28"/>
        </w:rPr>
        <w:t> </w:t>
      </w:r>
      <w:r>
        <w:rPr>
          <w:sz w:val="28"/>
        </w:rPr>
        <w:t>и</w:t>
      </w:r>
      <w:r>
        <w:rPr>
          <w:spacing w:val="-6"/>
          <w:sz w:val="28"/>
        </w:rPr>
        <w:t> </w:t>
      </w:r>
      <w:r>
        <w:rPr>
          <w:sz w:val="28"/>
        </w:rPr>
        <w:t>условия</w:t>
      </w:r>
      <w:r>
        <w:rPr>
          <w:spacing w:val="-7"/>
          <w:sz w:val="28"/>
        </w:rPr>
        <w:t> </w:t>
      </w:r>
      <w:r>
        <w:rPr>
          <w:sz w:val="28"/>
        </w:rPr>
        <w:t>безопасной</w:t>
      </w:r>
      <w:r>
        <w:rPr>
          <w:spacing w:val="-6"/>
          <w:sz w:val="28"/>
        </w:rPr>
        <w:t> </w:t>
      </w:r>
      <w:r>
        <w:rPr>
          <w:sz w:val="28"/>
        </w:rPr>
        <w:t>эксплуатации</w:t>
      </w:r>
      <w:r>
        <w:rPr>
          <w:spacing w:val="-5"/>
          <w:sz w:val="28"/>
        </w:rPr>
        <w:t> </w:t>
      </w:r>
      <w:r>
        <w:rPr>
          <w:spacing w:val="-2"/>
          <w:sz w:val="28"/>
        </w:rPr>
        <w:t>(использования);</w:t>
      </w:r>
    </w:p>
    <w:p>
      <w:pPr>
        <w:pStyle w:val="ListParagraph"/>
        <w:numPr>
          <w:ilvl w:val="1"/>
          <w:numId w:val="4"/>
        </w:numPr>
        <w:tabs>
          <w:tab w:pos="1019" w:val="left" w:leader="none"/>
        </w:tabs>
        <w:spacing w:line="360" w:lineRule="auto" w:before="161" w:after="0"/>
        <w:ind w:left="127" w:right="39" w:firstLine="708"/>
        <w:jc w:val="both"/>
        <w:rPr>
          <w:sz w:val="28"/>
        </w:rPr>
      </w:pPr>
      <w:r>
        <w:rPr>
          <w:sz w:val="28"/>
        </w:rPr>
        <w:t>правила и условия, хранения, перевозки (транспортирования), реализации и утилизации (при необходимости – установление требований к ним);</w:t>
      </w:r>
    </w:p>
    <w:p>
      <w:pPr>
        <w:pStyle w:val="ListParagraph"/>
        <w:numPr>
          <w:ilvl w:val="1"/>
          <w:numId w:val="4"/>
        </w:numPr>
        <w:tabs>
          <w:tab w:pos="1069" w:val="left" w:leader="none"/>
        </w:tabs>
        <w:spacing w:line="360" w:lineRule="auto" w:before="1" w:after="0"/>
        <w:ind w:left="127" w:right="42" w:firstLine="708"/>
        <w:jc w:val="both"/>
        <w:rPr>
          <w:sz w:val="28"/>
        </w:rPr>
      </w:pPr>
      <w:r>
        <w:rPr>
          <w:sz w:val="28"/>
        </w:rPr>
        <w:t>информацию о мерах, которые следует предпринять при обнаружении неисправности технического средства;</w:t>
      </w:r>
    </w:p>
    <w:p>
      <w:pPr>
        <w:pStyle w:val="ListParagraph"/>
        <w:spacing w:after="0" w:line="360" w:lineRule="auto"/>
        <w:jc w:val="both"/>
        <w:rPr>
          <w:sz w:val="28"/>
        </w:rPr>
        <w:sectPr>
          <w:pgSz w:w="11910" w:h="16850"/>
          <w:pgMar w:header="1142" w:footer="1269" w:top="1600" w:bottom="1460" w:left="1133" w:right="708"/>
        </w:sectPr>
      </w:pPr>
    </w:p>
    <w:p>
      <w:pPr>
        <w:pStyle w:val="ListParagraph"/>
        <w:numPr>
          <w:ilvl w:val="1"/>
          <w:numId w:val="4"/>
        </w:numPr>
        <w:tabs>
          <w:tab w:pos="1192" w:val="left" w:leader="none"/>
        </w:tabs>
        <w:spacing w:line="360" w:lineRule="auto" w:before="81" w:after="0"/>
        <w:ind w:left="127" w:right="43" w:firstLine="708"/>
        <w:jc w:val="both"/>
        <w:rPr>
          <w:sz w:val="28"/>
        </w:rPr>
      </w:pPr>
      <w:r>
        <w:rPr>
          <w:sz w:val="28"/>
        </w:rPr>
        <w:t>наименование и местонахождение изготовителя (уполномоченного изготовителем лица), импортера, информацию для связи с ними;</w:t>
      </w:r>
    </w:p>
    <w:p>
      <w:pPr>
        <w:pStyle w:val="ListParagraph"/>
        <w:numPr>
          <w:ilvl w:val="1"/>
          <w:numId w:val="4"/>
        </w:numPr>
        <w:tabs>
          <w:tab w:pos="1040" w:val="left" w:leader="none"/>
        </w:tabs>
        <w:spacing w:line="360" w:lineRule="auto" w:before="0" w:after="0"/>
        <w:ind w:left="127" w:right="36" w:firstLine="708"/>
        <w:jc w:val="both"/>
        <w:rPr>
          <w:sz w:val="28"/>
        </w:rPr>
      </w:pPr>
      <w:r>
        <w:rPr>
          <w:sz w:val="28"/>
        </w:rPr>
        <w:t>месяц и год изготовления технического средства и (или) информацию о месте нанесения и способе определения года изготовления.</w:t>
      </w:r>
    </w:p>
    <w:p>
      <w:pPr>
        <w:pStyle w:val="ListParagraph"/>
        <w:numPr>
          <w:ilvl w:val="0"/>
          <w:numId w:val="4"/>
        </w:numPr>
        <w:tabs>
          <w:tab w:pos="1114" w:val="left" w:leader="none"/>
        </w:tabs>
        <w:spacing w:line="360" w:lineRule="auto" w:before="0" w:after="0"/>
        <w:ind w:left="127" w:right="32" w:firstLine="708"/>
        <w:jc w:val="both"/>
        <w:rPr>
          <w:sz w:val="28"/>
        </w:rPr>
      </w:pPr>
      <w:r>
        <w:rPr>
          <w:sz w:val="28"/>
        </w:rPr>
        <w:t>Эксплуатационные документы выполняются на русском языке и на государственном(ых) языке(ах) государства -</w:t>
      </w:r>
      <w:r>
        <w:rPr>
          <w:spacing w:val="-3"/>
          <w:sz w:val="28"/>
        </w:rPr>
        <w:t> </w:t>
      </w:r>
      <w:r>
        <w:rPr>
          <w:sz w:val="28"/>
        </w:rPr>
        <w:t>члена Таможенного союза при наличии соответствующих требований в законодательстве(ах) государства(в)</w:t>
      </w:r>
      <w:r>
        <w:rPr>
          <w:spacing w:val="-4"/>
          <w:sz w:val="28"/>
        </w:rPr>
        <w:t> </w:t>
      </w:r>
      <w:r>
        <w:rPr>
          <w:sz w:val="28"/>
        </w:rPr>
        <w:t>- члена(ов) Таможенного союза.</w:t>
      </w:r>
    </w:p>
    <w:p>
      <w:pPr>
        <w:pStyle w:val="BodyText"/>
        <w:spacing w:line="360" w:lineRule="auto" w:before="1"/>
        <w:ind w:right="33"/>
      </w:pPr>
      <w:r>
        <w:rPr/>
        <w:t>Эксплуатационные документы выполняются на бумажных носителях. К</w:t>
      </w:r>
      <w:r>
        <w:rPr>
          <w:spacing w:val="40"/>
        </w:rPr>
        <w:t> </w:t>
      </w:r>
      <w:r>
        <w:rPr/>
        <w:t>ним может быть приложен комплект эксплуатационных документов на электронных носителях. Эксплуатационные документы, входящие в комплект технического средства не бытового назначения, могут быть выполнены только на электронных носителях.</w:t>
      </w:r>
    </w:p>
    <w:p>
      <w:pPr>
        <w:pStyle w:val="BodyText"/>
        <w:spacing w:before="160"/>
        <w:ind w:left="0" w:firstLine="0"/>
        <w:jc w:val="left"/>
      </w:pPr>
    </w:p>
    <w:p>
      <w:pPr>
        <w:pStyle w:val="Heading1"/>
        <w:spacing w:line="362" w:lineRule="auto"/>
        <w:ind w:right="147" w:firstLine="708"/>
        <w:jc w:val="both"/>
      </w:pPr>
      <w:bookmarkStart w:name="_TOC_250001" w:id="4"/>
      <w:r>
        <w:rPr>
          <w:b w:val="0"/>
        </w:rPr>
        <w:t>Статья</w:t>
      </w:r>
      <w:r>
        <w:rPr>
          <w:b w:val="0"/>
          <w:spacing w:val="-5"/>
        </w:rPr>
        <w:t> </w:t>
      </w:r>
      <w:r>
        <w:rPr>
          <w:b w:val="0"/>
        </w:rPr>
        <w:t>6.</w:t>
      </w:r>
      <w:r>
        <w:rPr>
          <w:b w:val="0"/>
          <w:spacing w:val="-6"/>
        </w:rPr>
        <w:t> </w:t>
      </w:r>
      <w:r>
        <w:rPr/>
        <w:t>Обеспечение</w:t>
      </w:r>
      <w:r>
        <w:rPr>
          <w:spacing w:val="-5"/>
        </w:rPr>
        <w:t> </w:t>
      </w:r>
      <w:r>
        <w:rPr/>
        <w:t>соответствия</w:t>
      </w:r>
      <w:r>
        <w:rPr>
          <w:spacing w:val="-7"/>
        </w:rPr>
        <w:t> </w:t>
      </w:r>
      <w:r>
        <w:rPr/>
        <w:t>требованиям</w:t>
      </w:r>
      <w:r>
        <w:rPr>
          <w:spacing w:val="-3"/>
        </w:rPr>
        <w:t> </w:t>
      </w:r>
      <w:r>
        <w:rPr/>
        <w:t>по</w:t>
      </w:r>
      <w:r>
        <w:rPr>
          <w:spacing w:val="-5"/>
        </w:rPr>
        <w:t> </w:t>
      </w:r>
      <w:r>
        <w:rPr/>
        <w:t>электромагнитной </w:t>
      </w:r>
      <w:bookmarkEnd w:id="4"/>
      <w:r>
        <w:rPr>
          <w:spacing w:val="-2"/>
        </w:rPr>
        <w:t>совместимости</w:t>
      </w:r>
    </w:p>
    <w:p>
      <w:pPr>
        <w:pStyle w:val="BodyText"/>
        <w:spacing w:before="155"/>
        <w:ind w:left="0" w:firstLine="0"/>
        <w:jc w:val="left"/>
        <w:rPr>
          <w:b/>
        </w:rPr>
      </w:pPr>
    </w:p>
    <w:p>
      <w:pPr>
        <w:pStyle w:val="ListParagraph"/>
        <w:numPr>
          <w:ilvl w:val="0"/>
          <w:numId w:val="5"/>
        </w:numPr>
        <w:tabs>
          <w:tab w:pos="1114" w:val="left" w:leader="none"/>
        </w:tabs>
        <w:spacing w:line="360" w:lineRule="auto" w:before="1" w:after="0"/>
        <w:ind w:left="127" w:right="36" w:firstLine="708"/>
        <w:jc w:val="both"/>
        <w:rPr>
          <w:sz w:val="28"/>
        </w:rPr>
      </w:pPr>
      <w:r>
        <w:rPr>
          <w:sz w:val="28"/>
        </w:rPr>
        <w:t>Соответствие технического средства настоящему техническому регламенту Таможенного союза обеспечивается выполнением его требований по электромагнитной совместимости непосредственно либо выполнением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w:t>
      </w:r>
    </w:p>
    <w:p>
      <w:pPr>
        <w:pStyle w:val="ListParagraph"/>
        <w:numPr>
          <w:ilvl w:val="0"/>
          <w:numId w:val="5"/>
        </w:numPr>
        <w:tabs>
          <w:tab w:pos="1115" w:val="left" w:leader="none"/>
        </w:tabs>
        <w:spacing w:line="360" w:lineRule="auto" w:before="0" w:after="0"/>
        <w:ind w:left="127" w:right="38" w:firstLine="708"/>
        <w:jc w:val="both"/>
        <w:rPr>
          <w:sz w:val="28"/>
        </w:rPr>
      </w:pPr>
      <w:r>
        <w:rPr>
          <w:sz w:val="28"/>
        </w:rPr>
        <w:t>Методы исследований (испытаний) и измерений технического средства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w:t>
      </w:r>
      <w:r>
        <w:rPr>
          <w:spacing w:val="34"/>
          <w:sz w:val="28"/>
        </w:rPr>
        <w:t>  </w:t>
      </w:r>
      <w:r>
        <w:rPr>
          <w:sz w:val="28"/>
        </w:rPr>
        <w:t>образцов,</w:t>
      </w:r>
      <w:r>
        <w:rPr>
          <w:spacing w:val="36"/>
          <w:sz w:val="28"/>
        </w:rPr>
        <w:t>  </w:t>
      </w:r>
      <w:r>
        <w:rPr>
          <w:sz w:val="28"/>
        </w:rPr>
        <w:t>необходимые</w:t>
      </w:r>
      <w:r>
        <w:rPr>
          <w:spacing w:val="37"/>
          <w:sz w:val="28"/>
        </w:rPr>
        <w:t>  </w:t>
      </w:r>
      <w:r>
        <w:rPr>
          <w:sz w:val="28"/>
        </w:rPr>
        <w:t>для</w:t>
      </w:r>
      <w:r>
        <w:rPr>
          <w:spacing w:val="35"/>
          <w:sz w:val="28"/>
        </w:rPr>
        <w:t>  </w:t>
      </w:r>
      <w:r>
        <w:rPr>
          <w:sz w:val="28"/>
        </w:rPr>
        <w:t>применения</w:t>
      </w:r>
      <w:r>
        <w:rPr>
          <w:spacing w:val="37"/>
          <w:sz w:val="28"/>
        </w:rPr>
        <w:t>  </w:t>
      </w:r>
      <w:r>
        <w:rPr>
          <w:sz w:val="28"/>
        </w:rPr>
        <w:t>и</w:t>
      </w:r>
      <w:r>
        <w:rPr>
          <w:spacing w:val="36"/>
          <w:sz w:val="28"/>
        </w:rPr>
        <w:t>  </w:t>
      </w:r>
      <w:r>
        <w:rPr>
          <w:sz w:val="28"/>
        </w:rPr>
        <w:t>исполнения</w:t>
      </w:r>
      <w:r>
        <w:rPr>
          <w:spacing w:val="37"/>
          <w:sz w:val="28"/>
        </w:rPr>
        <w:t>  </w:t>
      </w:r>
      <w:r>
        <w:rPr>
          <w:spacing w:val="-2"/>
          <w:sz w:val="28"/>
        </w:rPr>
        <w:t>требований</w:t>
      </w:r>
    </w:p>
    <w:p>
      <w:pPr>
        <w:pStyle w:val="ListParagraph"/>
        <w:spacing w:after="0" w:line="360" w:lineRule="auto"/>
        <w:jc w:val="both"/>
        <w:rPr>
          <w:sz w:val="28"/>
        </w:rPr>
        <w:sectPr>
          <w:pgSz w:w="11910" w:h="16850"/>
          <w:pgMar w:header="1142" w:footer="1269" w:top="1600" w:bottom="1460" w:left="1133" w:right="708"/>
        </w:sectPr>
      </w:pPr>
    </w:p>
    <w:p>
      <w:pPr>
        <w:pStyle w:val="BodyText"/>
        <w:tabs>
          <w:tab w:pos="2033" w:val="left" w:leader="none"/>
          <w:tab w:pos="3676" w:val="left" w:leader="none"/>
          <w:tab w:pos="5600" w:val="left" w:leader="none"/>
          <w:tab w:pos="6607" w:val="left" w:leader="none"/>
          <w:tab w:pos="7055" w:val="left" w:leader="none"/>
          <w:tab w:pos="9171" w:val="left" w:leader="none"/>
        </w:tabs>
        <w:spacing w:line="360" w:lineRule="auto" w:before="81"/>
        <w:ind w:right="42" w:firstLine="0"/>
        <w:jc w:val="left"/>
      </w:pPr>
      <w:r>
        <w:rPr>
          <w:spacing w:val="-2"/>
        </w:rPr>
        <w:t>технического</w:t>
      </w:r>
      <w:r>
        <w:rPr/>
        <w:tab/>
      </w:r>
      <w:r>
        <w:rPr>
          <w:spacing w:val="-2"/>
        </w:rPr>
        <w:t>регламента</w:t>
      </w:r>
      <w:r>
        <w:rPr/>
        <w:tab/>
      </w:r>
      <w:r>
        <w:rPr>
          <w:spacing w:val="-2"/>
        </w:rPr>
        <w:t>Таможенного</w:t>
      </w:r>
      <w:r>
        <w:rPr/>
        <w:tab/>
      </w:r>
      <w:r>
        <w:rPr>
          <w:spacing w:val="-2"/>
        </w:rPr>
        <w:t>союза</w:t>
      </w:r>
      <w:r>
        <w:rPr/>
        <w:tab/>
      </w:r>
      <w:r>
        <w:rPr>
          <w:spacing w:val="-10"/>
        </w:rPr>
        <w:t>и</w:t>
      </w:r>
      <w:r>
        <w:rPr/>
        <w:tab/>
      </w:r>
      <w:r>
        <w:rPr>
          <w:spacing w:val="-2"/>
        </w:rPr>
        <w:t>осуществления</w:t>
      </w:r>
      <w:r>
        <w:rPr/>
        <w:tab/>
      </w:r>
      <w:r>
        <w:rPr>
          <w:spacing w:val="-2"/>
        </w:rPr>
        <w:t>оценки </w:t>
      </w:r>
      <w:r>
        <w:rPr/>
        <w:t>(подтверждения) соответствия продукции.</w:t>
      </w:r>
    </w:p>
    <w:p>
      <w:pPr>
        <w:pStyle w:val="BodyText"/>
        <w:spacing w:before="159"/>
        <w:ind w:left="0" w:firstLine="0"/>
        <w:jc w:val="left"/>
      </w:pPr>
    </w:p>
    <w:p>
      <w:pPr>
        <w:spacing w:before="0"/>
        <w:ind w:left="835" w:right="0" w:firstLine="0"/>
        <w:jc w:val="left"/>
        <w:rPr>
          <w:b/>
          <w:sz w:val="28"/>
        </w:rPr>
      </w:pPr>
      <w:r>
        <w:rPr>
          <w:sz w:val="28"/>
        </w:rPr>
        <w:t>Статья</w:t>
      </w:r>
      <w:r>
        <w:rPr>
          <w:spacing w:val="-8"/>
          <w:sz w:val="28"/>
        </w:rPr>
        <w:t> </w:t>
      </w:r>
      <w:r>
        <w:rPr>
          <w:sz w:val="28"/>
        </w:rPr>
        <w:t>7.</w:t>
      </w:r>
      <w:r>
        <w:rPr>
          <w:spacing w:val="-7"/>
          <w:sz w:val="28"/>
        </w:rPr>
        <w:t> </w:t>
      </w:r>
      <w:r>
        <w:rPr>
          <w:b/>
          <w:sz w:val="28"/>
        </w:rPr>
        <w:t>Подтверждение</w:t>
      </w:r>
      <w:r>
        <w:rPr>
          <w:b/>
          <w:spacing w:val="-7"/>
          <w:sz w:val="28"/>
        </w:rPr>
        <w:t> </w:t>
      </w:r>
      <w:r>
        <w:rPr>
          <w:b/>
          <w:spacing w:val="-2"/>
          <w:sz w:val="28"/>
        </w:rPr>
        <w:t>соответствия</w:t>
      </w:r>
    </w:p>
    <w:p>
      <w:pPr>
        <w:pStyle w:val="BodyText"/>
        <w:ind w:left="0" w:firstLine="0"/>
        <w:jc w:val="left"/>
        <w:rPr>
          <w:b/>
        </w:rPr>
      </w:pPr>
    </w:p>
    <w:p>
      <w:pPr>
        <w:pStyle w:val="BodyText"/>
        <w:spacing w:before="1"/>
        <w:ind w:left="0" w:firstLine="0"/>
        <w:jc w:val="left"/>
        <w:rPr>
          <w:b/>
        </w:rPr>
      </w:pPr>
    </w:p>
    <w:p>
      <w:pPr>
        <w:pStyle w:val="ListParagraph"/>
        <w:numPr>
          <w:ilvl w:val="0"/>
          <w:numId w:val="6"/>
        </w:numPr>
        <w:tabs>
          <w:tab w:pos="1114" w:val="left" w:leader="none"/>
        </w:tabs>
        <w:spacing w:line="360" w:lineRule="auto" w:before="1" w:after="0"/>
        <w:ind w:left="127" w:right="40" w:firstLine="708"/>
        <w:jc w:val="both"/>
        <w:rPr>
          <w:sz w:val="28"/>
        </w:rPr>
      </w:pPr>
      <w:r>
        <w:rPr>
          <w:sz w:val="28"/>
        </w:rPr>
        <w:t>Перед выпуском в обращение на рынке техническое средство должно пройти подтверждение соответствия требованиям по электромагнитной совместимости настоящего технического регламента Таможенного союза.</w:t>
      </w:r>
    </w:p>
    <w:p>
      <w:pPr>
        <w:pStyle w:val="BodyText"/>
        <w:spacing w:line="360" w:lineRule="auto" w:before="1"/>
        <w:ind w:right="33"/>
      </w:pPr>
      <w:r>
        <w:rPr/>
        <w:t>Подтверждение соответствия технического средства осуществляется по схемам, установленным в настоящем техническом регламенте Таможенного союза, в соответствии с Положением о порядке применения типовых схем</w:t>
      </w:r>
      <w:r>
        <w:rPr>
          <w:spacing w:val="-1"/>
        </w:rPr>
        <w:t> </w:t>
      </w:r>
      <w:r>
        <w:rPr/>
        <w:t>оценки (подтверждения) соответствия в технических регламентах Таможенного союза, утвержденным Комиссией.</w:t>
      </w:r>
    </w:p>
    <w:p>
      <w:pPr>
        <w:pStyle w:val="ListParagraph"/>
        <w:numPr>
          <w:ilvl w:val="0"/>
          <w:numId w:val="6"/>
        </w:numPr>
        <w:tabs>
          <w:tab w:pos="1114" w:val="left" w:leader="none"/>
        </w:tabs>
        <w:spacing w:line="360" w:lineRule="auto" w:before="0" w:after="0"/>
        <w:ind w:left="127" w:right="36" w:firstLine="708"/>
        <w:jc w:val="both"/>
        <w:rPr>
          <w:sz w:val="28"/>
        </w:rPr>
      </w:pPr>
      <w:r>
        <w:rPr>
          <w:sz w:val="28"/>
        </w:rPr>
        <w:t>Технические средства, включенные в Перечень, приведенный в приложении 3 к настоящему техническому регламенту Таможенного союза, подлежат подтверждению соответствия в форме сертификации (схемы 1с, 3с, 4с).</w:t>
      </w:r>
    </w:p>
    <w:p>
      <w:pPr>
        <w:pStyle w:val="BodyText"/>
        <w:spacing w:line="360" w:lineRule="auto"/>
        <w:ind w:right="34"/>
      </w:pPr>
      <w:r>
        <w:rPr/>
        <w:t>Технические средства, не включенные в указанный Перечень, подлежат подтверждению соответствия в форме декларирования соответствия (схемы 1д, 2д, 3д, 4д, 6д). Выбор схемы декларирования соответствия технических средств, не включенных в Перечень, осуществляется изготовителем (уполномоченным изготовителем лицом), импортером.</w:t>
      </w:r>
    </w:p>
    <w:p>
      <w:pPr>
        <w:pStyle w:val="BodyText"/>
        <w:spacing w:line="360" w:lineRule="auto" w:before="1"/>
        <w:ind w:right="34"/>
      </w:pPr>
      <w:r>
        <w:rPr/>
        <w:t>По решению изготовителя (уполномоченного изготовителем лица), импортера подтверждение соответствия технических средств, не включенных в Перечень, может осуществляться в форме сертификации в соответствии с</w:t>
      </w:r>
      <w:r>
        <w:rPr>
          <w:spacing w:val="40"/>
        </w:rPr>
        <w:t> </w:t>
      </w:r>
      <w:r>
        <w:rPr/>
        <w:t>пунктом 5 настоящей статьи.</w:t>
      </w:r>
    </w:p>
    <w:p>
      <w:pPr>
        <w:pStyle w:val="BodyText"/>
        <w:spacing w:line="360" w:lineRule="auto"/>
        <w:ind w:right="41"/>
      </w:pPr>
      <w:r>
        <w:rPr/>
        <w:t>В случае неприменения стандартов, указанных в пункте 1 статьи 6 настоящего</w:t>
      </w:r>
      <w:r>
        <w:rPr>
          <w:spacing w:val="-3"/>
        </w:rPr>
        <w:t> </w:t>
      </w:r>
      <w:r>
        <w:rPr/>
        <w:t>технического</w:t>
      </w:r>
      <w:r>
        <w:rPr>
          <w:spacing w:val="-1"/>
        </w:rPr>
        <w:t> </w:t>
      </w:r>
      <w:r>
        <w:rPr/>
        <w:t>регламента</w:t>
      </w:r>
      <w:r>
        <w:rPr>
          <w:spacing w:val="-3"/>
        </w:rPr>
        <w:t> </w:t>
      </w:r>
      <w:r>
        <w:rPr/>
        <w:t>Таможенного</w:t>
      </w:r>
      <w:r>
        <w:rPr>
          <w:spacing w:val="-1"/>
        </w:rPr>
        <w:t> </w:t>
      </w:r>
      <w:r>
        <w:rPr/>
        <w:t>союза,</w:t>
      </w:r>
      <w:r>
        <w:rPr>
          <w:spacing w:val="-2"/>
        </w:rPr>
        <w:t> </w:t>
      </w:r>
      <w:r>
        <w:rPr/>
        <w:t>или</w:t>
      </w:r>
      <w:r>
        <w:rPr>
          <w:spacing w:val="-2"/>
        </w:rPr>
        <w:t> </w:t>
      </w:r>
      <w:r>
        <w:rPr/>
        <w:t>при</w:t>
      </w:r>
      <w:r>
        <w:rPr>
          <w:spacing w:val="-1"/>
        </w:rPr>
        <w:t> </w:t>
      </w:r>
      <w:r>
        <w:rPr/>
        <w:t>их</w:t>
      </w:r>
      <w:r>
        <w:rPr>
          <w:spacing w:val="-1"/>
        </w:rPr>
        <w:t> </w:t>
      </w:r>
      <w:r>
        <w:rPr>
          <w:spacing w:val="-2"/>
        </w:rPr>
        <w:t>отсутствии,</w:t>
      </w:r>
    </w:p>
    <w:p>
      <w:pPr>
        <w:pStyle w:val="BodyText"/>
        <w:spacing w:after="0" w:line="360" w:lineRule="auto"/>
        <w:sectPr>
          <w:pgSz w:w="11910" w:h="16850"/>
          <w:pgMar w:header="1142" w:footer="1269" w:top="1600" w:bottom="1460" w:left="1133" w:right="708"/>
        </w:sectPr>
      </w:pPr>
    </w:p>
    <w:p>
      <w:pPr>
        <w:pStyle w:val="BodyText"/>
        <w:spacing w:line="360" w:lineRule="auto" w:before="81"/>
        <w:ind w:right="39" w:firstLine="0"/>
      </w:pPr>
      <w:r>
        <w:rPr/>
        <w:t>подтверждение соответствия технического средства осуществляется в форме сертификации (схемы 1с, 3с, 4с) в соответствии с пунктом 10 настоящей статьи.</w:t>
      </w:r>
    </w:p>
    <w:p>
      <w:pPr>
        <w:pStyle w:val="ListParagraph"/>
        <w:numPr>
          <w:ilvl w:val="0"/>
          <w:numId w:val="6"/>
        </w:numPr>
        <w:tabs>
          <w:tab w:pos="1114" w:val="left" w:leader="none"/>
        </w:tabs>
        <w:spacing w:line="360" w:lineRule="auto" w:before="0" w:after="0"/>
        <w:ind w:left="127" w:right="35" w:firstLine="708"/>
        <w:jc w:val="both"/>
        <w:rPr>
          <w:sz w:val="28"/>
        </w:rPr>
      </w:pPr>
      <w:r>
        <w:rPr>
          <w:sz w:val="28"/>
        </w:rPr>
        <w:t>Сертификация технического средства, выпускаемого серийно, осуществляется по схеме 1с. Техническое средство для сертификации представляет изготовитель (уполномоченное изготовителем лицо).</w:t>
      </w:r>
    </w:p>
    <w:p>
      <w:pPr>
        <w:pStyle w:val="BodyText"/>
        <w:spacing w:line="360" w:lineRule="auto"/>
        <w:ind w:right="34"/>
      </w:pPr>
      <w:r>
        <w:rPr/>
        <w:t>Сертификация партии технических средств осуществляется по схеме 3с, единичного изделия – по схеме 4с. Партию технических средств (единичное изделие), изготовленных на единой таможенной территории Таможенного союза, представляет изготовитель, партию технических средств (единичное изделие), ввозимую на единую таможенную территорию Таможенного союза, представляет импортер или изготовитель (уполномоченное изготовителем лицо).</w:t>
      </w:r>
    </w:p>
    <w:p>
      <w:pPr>
        <w:pStyle w:val="ListParagraph"/>
        <w:numPr>
          <w:ilvl w:val="0"/>
          <w:numId w:val="6"/>
        </w:numPr>
        <w:tabs>
          <w:tab w:pos="1114" w:val="left" w:leader="none"/>
        </w:tabs>
        <w:spacing w:line="360" w:lineRule="auto" w:before="0" w:after="0"/>
        <w:ind w:left="127" w:right="41" w:firstLine="708"/>
        <w:jc w:val="both"/>
        <w:rPr>
          <w:sz w:val="28"/>
        </w:rPr>
      </w:pPr>
      <w:r>
        <w:rPr>
          <w:sz w:val="28"/>
        </w:rPr>
        <w:t>Сертификация технических средств проводится органом по</w:t>
      </w:r>
      <w:r>
        <w:rPr>
          <w:spacing w:val="40"/>
          <w:sz w:val="28"/>
        </w:rPr>
        <w:t> </w:t>
      </w:r>
      <w:r>
        <w:rPr>
          <w:sz w:val="28"/>
        </w:rPr>
        <w:t>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w:t>
      </w:r>
    </w:p>
    <w:p>
      <w:pPr>
        <w:pStyle w:val="BodyText"/>
        <w:spacing w:line="360" w:lineRule="auto"/>
        <w:ind w:right="41"/>
      </w:pPr>
      <w:r>
        <w:rPr/>
        <w:t>Испытания в целях сертификации проводит аккредитованная</w:t>
      </w:r>
      <w:r>
        <w:rPr>
          <w:spacing w:val="40"/>
        </w:rPr>
        <w:t> </w:t>
      </w:r>
      <w:r>
        <w:rPr/>
        <w:t>испытательная лаборатория (центр), включенная в Единый реестр органов по сертификации и испытательных лабораторий (центров) Таможенного союза.</w:t>
      </w:r>
    </w:p>
    <w:p>
      <w:pPr>
        <w:pStyle w:val="ListParagraph"/>
        <w:numPr>
          <w:ilvl w:val="0"/>
          <w:numId w:val="6"/>
        </w:numPr>
        <w:tabs>
          <w:tab w:pos="1114" w:val="left" w:leader="none"/>
        </w:tabs>
        <w:spacing w:line="240" w:lineRule="auto" w:before="0" w:after="0"/>
        <w:ind w:left="1114" w:right="0" w:hanging="279"/>
        <w:jc w:val="both"/>
        <w:rPr>
          <w:sz w:val="28"/>
        </w:rPr>
      </w:pPr>
      <w:r>
        <w:rPr>
          <w:sz w:val="28"/>
        </w:rPr>
        <w:t>При</w:t>
      </w:r>
      <w:r>
        <w:rPr>
          <w:spacing w:val="-8"/>
          <w:sz w:val="28"/>
        </w:rPr>
        <w:t> </w:t>
      </w:r>
      <w:r>
        <w:rPr>
          <w:sz w:val="28"/>
        </w:rPr>
        <w:t>проведении</w:t>
      </w:r>
      <w:r>
        <w:rPr>
          <w:spacing w:val="-5"/>
          <w:sz w:val="28"/>
        </w:rPr>
        <w:t> </w:t>
      </w:r>
      <w:r>
        <w:rPr>
          <w:sz w:val="28"/>
        </w:rPr>
        <w:t>сертификации</w:t>
      </w:r>
      <w:r>
        <w:rPr>
          <w:spacing w:val="-5"/>
          <w:sz w:val="28"/>
        </w:rPr>
        <w:t> </w:t>
      </w:r>
      <w:r>
        <w:rPr>
          <w:sz w:val="28"/>
        </w:rPr>
        <w:t>технического</w:t>
      </w:r>
      <w:r>
        <w:rPr>
          <w:spacing w:val="-4"/>
          <w:sz w:val="28"/>
        </w:rPr>
        <w:t> </w:t>
      </w:r>
      <w:r>
        <w:rPr>
          <w:sz w:val="28"/>
        </w:rPr>
        <w:t>средства</w:t>
      </w:r>
      <w:r>
        <w:rPr>
          <w:spacing w:val="-6"/>
          <w:sz w:val="28"/>
        </w:rPr>
        <w:t> </w:t>
      </w:r>
      <w:r>
        <w:rPr>
          <w:sz w:val="28"/>
        </w:rPr>
        <w:t>(схемы</w:t>
      </w:r>
      <w:r>
        <w:rPr>
          <w:spacing w:val="-5"/>
          <w:sz w:val="28"/>
        </w:rPr>
        <w:t> </w:t>
      </w:r>
      <w:r>
        <w:rPr>
          <w:sz w:val="28"/>
        </w:rPr>
        <w:t>1с,</w:t>
      </w:r>
      <w:r>
        <w:rPr>
          <w:spacing w:val="-6"/>
          <w:sz w:val="28"/>
        </w:rPr>
        <w:t> </w:t>
      </w:r>
      <w:r>
        <w:rPr>
          <w:sz w:val="28"/>
        </w:rPr>
        <w:t>3с,</w:t>
      </w:r>
      <w:r>
        <w:rPr>
          <w:spacing w:val="-8"/>
          <w:sz w:val="28"/>
        </w:rPr>
        <w:t> </w:t>
      </w:r>
      <w:r>
        <w:rPr>
          <w:spacing w:val="-4"/>
          <w:sz w:val="28"/>
        </w:rPr>
        <w:t>4с):</w:t>
      </w:r>
    </w:p>
    <w:p>
      <w:pPr>
        <w:pStyle w:val="ListParagraph"/>
        <w:numPr>
          <w:ilvl w:val="1"/>
          <w:numId w:val="6"/>
        </w:numPr>
        <w:tabs>
          <w:tab w:pos="1325" w:val="left" w:leader="none"/>
        </w:tabs>
        <w:spacing w:line="360" w:lineRule="auto" w:before="161" w:after="0"/>
        <w:ind w:left="127" w:right="39" w:firstLine="708"/>
        <w:jc w:val="both"/>
        <w:rPr>
          <w:sz w:val="28"/>
        </w:rPr>
      </w:pPr>
      <w:r>
        <w:rPr>
          <w:sz w:val="28"/>
        </w:rPr>
        <w:t>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техническое средство, подтверждающий соответствие технического средства требованиям по электромагнитной совместимости настоящего технического регламента Таможенного союза, который включает:</w:t>
      </w:r>
    </w:p>
    <w:p>
      <w:pPr>
        <w:pStyle w:val="ListParagraph"/>
        <w:numPr>
          <w:ilvl w:val="0"/>
          <w:numId w:val="7"/>
        </w:numPr>
        <w:tabs>
          <w:tab w:pos="997" w:val="left" w:leader="none"/>
        </w:tabs>
        <w:spacing w:line="322" w:lineRule="exact" w:before="0" w:after="0"/>
        <w:ind w:left="997" w:right="0" w:hanging="162"/>
        <w:jc w:val="both"/>
        <w:rPr>
          <w:sz w:val="28"/>
        </w:rPr>
      </w:pPr>
      <w:r>
        <w:rPr>
          <w:sz w:val="28"/>
        </w:rPr>
        <w:t>технические</w:t>
      </w:r>
      <w:r>
        <w:rPr>
          <w:spacing w:val="-6"/>
          <w:sz w:val="28"/>
        </w:rPr>
        <w:t> </w:t>
      </w:r>
      <w:r>
        <w:rPr>
          <w:sz w:val="28"/>
        </w:rPr>
        <w:t>условия</w:t>
      </w:r>
      <w:r>
        <w:rPr>
          <w:spacing w:val="-4"/>
          <w:sz w:val="28"/>
        </w:rPr>
        <w:t> </w:t>
      </w:r>
      <w:r>
        <w:rPr>
          <w:sz w:val="28"/>
        </w:rPr>
        <w:t>(при</w:t>
      </w:r>
      <w:r>
        <w:rPr>
          <w:spacing w:val="-5"/>
          <w:sz w:val="28"/>
        </w:rPr>
        <w:t> </w:t>
      </w:r>
      <w:r>
        <w:rPr>
          <w:spacing w:val="-2"/>
          <w:sz w:val="28"/>
        </w:rPr>
        <w:t>наличии);</w:t>
      </w:r>
    </w:p>
    <w:p>
      <w:pPr>
        <w:pStyle w:val="ListParagraph"/>
        <w:numPr>
          <w:ilvl w:val="0"/>
          <w:numId w:val="7"/>
        </w:numPr>
        <w:tabs>
          <w:tab w:pos="997" w:val="left" w:leader="none"/>
        </w:tabs>
        <w:spacing w:line="240" w:lineRule="auto" w:before="164" w:after="0"/>
        <w:ind w:left="997" w:right="0" w:hanging="162"/>
        <w:jc w:val="both"/>
        <w:rPr>
          <w:sz w:val="28"/>
        </w:rPr>
      </w:pPr>
      <w:r>
        <w:rPr>
          <w:spacing w:val="-2"/>
          <w:sz w:val="28"/>
        </w:rPr>
        <w:t>эксплуатационные</w:t>
      </w:r>
      <w:r>
        <w:rPr>
          <w:spacing w:val="13"/>
          <w:sz w:val="28"/>
        </w:rPr>
        <w:t> </w:t>
      </w:r>
      <w:r>
        <w:rPr>
          <w:spacing w:val="-2"/>
          <w:sz w:val="28"/>
        </w:rPr>
        <w:t>документы;</w:t>
      </w:r>
    </w:p>
    <w:p>
      <w:pPr>
        <w:pStyle w:val="ListParagraph"/>
        <w:spacing w:after="0" w:line="240" w:lineRule="auto"/>
        <w:jc w:val="both"/>
        <w:rPr>
          <w:sz w:val="28"/>
        </w:rPr>
        <w:sectPr>
          <w:pgSz w:w="11910" w:h="16850"/>
          <w:pgMar w:header="1142" w:footer="1269" w:top="1600" w:bottom="1460" w:left="1133" w:right="708"/>
        </w:sectPr>
      </w:pPr>
    </w:p>
    <w:p>
      <w:pPr>
        <w:pStyle w:val="ListParagraph"/>
        <w:numPr>
          <w:ilvl w:val="0"/>
          <w:numId w:val="7"/>
        </w:numPr>
        <w:tabs>
          <w:tab w:pos="1136" w:val="left" w:leader="none"/>
        </w:tabs>
        <w:spacing w:line="360" w:lineRule="auto" w:before="81" w:after="0"/>
        <w:ind w:left="127" w:right="32" w:firstLine="708"/>
        <w:jc w:val="both"/>
        <w:rPr>
          <w:sz w:val="28"/>
        </w:rPr>
      </w:pPr>
      <w:r>
        <w:rPr>
          <w:sz w:val="28"/>
        </w:rPr>
        <w:t>перечень стандартов, требованиям которых должно соответствовать данное техническое</w:t>
      </w:r>
      <w:r>
        <w:rPr>
          <w:spacing w:val="-1"/>
          <w:sz w:val="28"/>
        </w:rPr>
        <w:t> </w:t>
      </w:r>
      <w:r>
        <w:rPr>
          <w:sz w:val="28"/>
        </w:rPr>
        <w:t>средство из Перечня стандартов, указанных в пункте 1 статьи 6 настоящего технического регламента Таможенного союза;</w:t>
      </w:r>
    </w:p>
    <w:p>
      <w:pPr>
        <w:pStyle w:val="ListParagraph"/>
        <w:numPr>
          <w:ilvl w:val="0"/>
          <w:numId w:val="7"/>
        </w:numPr>
        <w:tabs>
          <w:tab w:pos="1268" w:val="left" w:leader="none"/>
        </w:tabs>
        <w:spacing w:line="360" w:lineRule="auto" w:before="0" w:after="0"/>
        <w:ind w:left="127" w:right="36" w:firstLine="708"/>
        <w:jc w:val="both"/>
        <w:rPr>
          <w:sz w:val="28"/>
        </w:rPr>
      </w:pPr>
      <w:r>
        <w:rPr>
          <w:sz w:val="28"/>
        </w:rPr>
        <w:t>контракт (договор на поставку) или товаросопроводительную документацию (для партии технических средств (единичного изделия) (схемы 3с, </w:t>
      </w:r>
      <w:r>
        <w:rPr>
          <w:spacing w:val="-4"/>
          <w:sz w:val="28"/>
        </w:rPr>
        <w:t>4с);</w:t>
      </w:r>
    </w:p>
    <w:p>
      <w:pPr>
        <w:pStyle w:val="ListParagraph"/>
        <w:numPr>
          <w:ilvl w:val="1"/>
          <w:numId w:val="6"/>
        </w:numPr>
        <w:tabs>
          <w:tab w:pos="1325" w:val="left" w:leader="none"/>
        </w:tabs>
        <w:spacing w:line="360" w:lineRule="auto" w:before="0" w:after="0"/>
        <w:ind w:left="127" w:right="40" w:firstLine="708"/>
        <w:jc w:val="both"/>
        <w:rPr>
          <w:sz w:val="28"/>
        </w:rPr>
      </w:pPr>
      <w:r>
        <w:rPr>
          <w:sz w:val="28"/>
        </w:rPr>
        <w:t>изготовитель предпринимает все необходимые меры, чтобы процесс производства был стабильным и обеспечивал соответствие изготавливаемых технических средств требованиям настоящего технического регламента Таможенного союза;</w:t>
      </w:r>
    </w:p>
    <w:p>
      <w:pPr>
        <w:pStyle w:val="ListParagraph"/>
        <w:numPr>
          <w:ilvl w:val="1"/>
          <w:numId w:val="6"/>
        </w:numPr>
        <w:tabs>
          <w:tab w:pos="1326" w:val="left" w:leader="none"/>
        </w:tabs>
        <w:spacing w:line="240" w:lineRule="auto" w:before="0" w:after="0"/>
        <w:ind w:left="1326" w:right="0" w:hanging="491"/>
        <w:jc w:val="both"/>
        <w:rPr>
          <w:sz w:val="28"/>
        </w:rPr>
      </w:pPr>
      <w:r>
        <w:rPr>
          <w:sz w:val="28"/>
        </w:rPr>
        <w:t>орган</w:t>
      </w:r>
      <w:r>
        <w:rPr>
          <w:spacing w:val="-9"/>
          <w:sz w:val="28"/>
        </w:rPr>
        <w:t> </w:t>
      </w:r>
      <w:r>
        <w:rPr>
          <w:sz w:val="28"/>
        </w:rPr>
        <w:t>по</w:t>
      </w:r>
      <w:r>
        <w:rPr>
          <w:spacing w:val="-7"/>
          <w:sz w:val="28"/>
        </w:rPr>
        <w:t> </w:t>
      </w:r>
      <w:r>
        <w:rPr>
          <w:sz w:val="28"/>
        </w:rPr>
        <w:t>сертификации</w:t>
      </w:r>
      <w:r>
        <w:rPr>
          <w:spacing w:val="-8"/>
          <w:sz w:val="28"/>
        </w:rPr>
        <w:t> </w:t>
      </w:r>
      <w:r>
        <w:rPr>
          <w:sz w:val="28"/>
        </w:rPr>
        <w:t>(оценке</w:t>
      </w:r>
      <w:r>
        <w:rPr>
          <w:spacing w:val="-8"/>
          <w:sz w:val="28"/>
        </w:rPr>
        <w:t> </w:t>
      </w:r>
      <w:r>
        <w:rPr>
          <w:sz w:val="28"/>
        </w:rPr>
        <w:t>(подтверждению)</w:t>
      </w:r>
      <w:r>
        <w:rPr>
          <w:spacing w:val="-7"/>
          <w:sz w:val="28"/>
        </w:rPr>
        <w:t> </w:t>
      </w:r>
      <w:r>
        <w:rPr>
          <w:spacing w:val="-2"/>
          <w:sz w:val="28"/>
        </w:rPr>
        <w:t>соответствия):</w:t>
      </w:r>
    </w:p>
    <w:p>
      <w:pPr>
        <w:pStyle w:val="ListParagraph"/>
        <w:numPr>
          <w:ilvl w:val="2"/>
          <w:numId w:val="6"/>
        </w:numPr>
        <w:tabs>
          <w:tab w:pos="1532" w:val="left" w:leader="none"/>
        </w:tabs>
        <w:spacing w:line="240" w:lineRule="auto" w:before="160" w:after="0"/>
        <w:ind w:left="1532" w:right="0" w:hanging="697"/>
        <w:jc w:val="both"/>
        <w:rPr>
          <w:sz w:val="28"/>
        </w:rPr>
      </w:pPr>
      <w:r>
        <w:rPr>
          <w:sz w:val="28"/>
        </w:rPr>
        <w:t>осуществляет</w:t>
      </w:r>
      <w:r>
        <w:rPr>
          <w:spacing w:val="-8"/>
          <w:sz w:val="28"/>
        </w:rPr>
        <w:t> </w:t>
      </w:r>
      <w:r>
        <w:rPr>
          <w:sz w:val="28"/>
        </w:rPr>
        <w:t>отбор</w:t>
      </w:r>
      <w:r>
        <w:rPr>
          <w:spacing w:val="-4"/>
          <w:sz w:val="28"/>
        </w:rPr>
        <w:t> </w:t>
      </w:r>
      <w:r>
        <w:rPr>
          <w:sz w:val="28"/>
        </w:rPr>
        <w:t>образца</w:t>
      </w:r>
      <w:r>
        <w:rPr>
          <w:spacing w:val="-4"/>
          <w:sz w:val="28"/>
        </w:rPr>
        <w:t> </w:t>
      </w:r>
      <w:r>
        <w:rPr>
          <w:spacing w:val="-2"/>
          <w:sz w:val="28"/>
        </w:rPr>
        <w:t>(образцов);</w:t>
      </w:r>
    </w:p>
    <w:p>
      <w:pPr>
        <w:pStyle w:val="ListParagraph"/>
        <w:numPr>
          <w:ilvl w:val="2"/>
          <w:numId w:val="6"/>
        </w:numPr>
        <w:tabs>
          <w:tab w:pos="1534" w:val="left" w:leader="none"/>
        </w:tabs>
        <w:spacing w:line="360" w:lineRule="auto" w:before="163" w:after="0"/>
        <w:ind w:left="127" w:right="39" w:firstLine="708"/>
        <w:jc w:val="both"/>
        <w:rPr>
          <w:sz w:val="28"/>
        </w:rPr>
      </w:pPr>
      <w:r>
        <w:rPr>
          <w:sz w:val="28"/>
        </w:rPr>
        <w:t>проводит идентификацию технического средства путем установления тождественности его характеристик признакам, установленным в статье 1 настоящего технического регламента Таможенного союза, положениям, установленным статьей 5 настоящего технического регламента Таможенного союза, и документам, перечисленным в пункте 5.1 пункта 5 настоящей статьи;</w:t>
      </w:r>
    </w:p>
    <w:p>
      <w:pPr>
        <w:pStyle w:val="ListParagraph"/>
        <w:numPr>
          <w:ilvl w:val="2"/>
          <w:numId w:val="6"/>
        </w:numPr>
        <w:tabs>
          <w:tab w:pos="1534" w:val="left" w:leader="none"/>
        </w:tabs>
        <w:spacing w:line="360" w:lineRule="auto" w:before="0" w:after="0"/>
        <w:ind w:left="127" w:right="34" w:firstLine="708"/>
        <w:jc w:val="both"/>
        <w:rPr>
          <w:sz w:val="28"/>
        </w:rPr>
      </w:pPr>
      <w:r>
        <w:rPr>
          <w:sz w:val="28"/>
        </w:rPr>
        <w:t>организует проведение испытаний образца (образцов) технического средства на соответствие требованиям стандартов из Перечня стандартов, указанных в пункте 1 статьи 6 настоящего технического регламента Таможенного союза, и проводит анализ протокола (протоколов) испытаний;</w:t>
      </w:r>
    </w:p>
    <w:p>
      <w:pPr>
        <w:pStyle w:val="ListParagraph"/>
        <w:numPr>
          <w:ilvl w:val="2"/>
          <w:numId w:val="6"/>
        </w:numPr>
        <w:tabs>
          <w:tab w:pos="1534" w:val="left" w:leader="none"/>
        </w:tabs>
        <w:spacing w:line="240" w:lineRule="auto" w:before="1" w:after="0"/>
        <w:ind w:left="1534" w:right="0" w:hanging="699"/>
        <w:jc w:val="both"/>
        <w:rPr>
          <w:sz w:val="28"/>
        </w:rPr>
      </w:pPr>
      <w:r>
        <w:rPr>
          <w:sz w:val="28"/>
        </w:rPr>
        <w:t>проводит</w:t>
      </w:r>
      <w:r>
        <w:rPr>
          <w:spacing w:val="-7"/>
          <w:sz w:val="28"/>
        </w:rPr>
        <w:t> </w:t>
      </w:r>
      <w:r>
        <w:rPr>
          <w:sz w:val="28"/>
        </w:rPr>
        <w:t>анализ</w:t>
      </w:r>
      <w:r>
        <w:rPr>
          <w:spacing w:val="-7"/>
          <w:sz w:val="28"/>
        </w:rPr>
        <w:t> </w:t>
      </w:r>
      <w:r>
        <w:rPr>
          <w:sz w:val="28"/>
        </w:rPr>
        <w:t>состояния</w:t>
      </w:r>
      <w:r>
        <w:rPr>
          <w:spacing w:val="-6"/>
          <w:sz w:val="28"/>
        </w:rPr>
        <w:t> </w:t>
      </w:r>
      <w:r>
        <w:rPr>
          <w:sz w:val="28"/>
        </w:rPr>
        <w:t>производства</w:t>
      </w:r>
      <w:r>
        <w:rPr>
          <w:spacing w:val="-7"/>
          <w:sz w:val="28"/>
        </w:rPr>
        <w:t> </w:t>
      </w:r>
      <w:r>
        <w:rPr>
          <w:sz w:val="28"/>
        </w:rPr>
        <w:t>(схема</w:t>
      </w:r>
      <w:r>
        <w:rPr>
          <w:spacing w:val="-8"/>
          <w:sz w:val="28"/>
        </w:rPr>
        <w:t> </w:t>
      </w:r>
      <w:r>
        <w:rPr>
          <w:spacing w:val="-4"/>
          <w:sz w:val="28"/>
        </w:rPr>
        <w:t>1с).</w:t>
      </w:r>
    </w:p>
    <w:p>
      <w:pPr>
        <w:pStyle w:val="BodyText"/>
        <w:spacing w:line="360" w:lineRule="auto" w:before="160"/>
        <w:ind w:right="36"/>
      </w:pPr>
      <w:r>
        <w:rPr/>
        <w:t>При наличии у изготовителя сертифицированной системы менеджмента качества производства или разработки и производства технических средств оценивает возможность данной системы обеспечивать стабильный выпуск сертифицируемых технических средств, соответствующих требованиям настоящего технического регламента Таможенного союза;</w:t>
      </w:r>
    </w:p>
    <w:p>
      <w:pPr>
        <w:pStyle w:val="BodyText"/>
        <w:spacing w:after="0" w:line="360" w:lineRule="auto"/>
        <w:sectPr>
          <w:pgSz w:w="11910" w:h="16850"/>
          <w:pgMar w:header="1142" w:footer="1269" w:top="1600" w:bottom="1460" w:left="1133" w:right="708"/>
        </w:sectPr>
      </w:pPr>
    </w:p>
    <w:p>
      <w:pPr>
        <w:pStyle w:val="ListParagraph"/>
        <w:numPr>
          <w:ilvl w:val="2"/>
          <w:numId w:val="6"/>
        </w:numPr>
        <w:tabs>
          <w:tab w:pos="1534" w:val="left" w:leader="none"/>
        </w:tabs>
        <w:spacing w:line="360" w:lineRule="auto" w:before="81" w:after="0"/>
        <w:ind w:left="127" w:right="40" w:firstLine="708"/>
        <w:jc w:val="both"/>
        <w:rPr>
          <w:sz w:val="28"/>
        </w:rPr>
      </w:pPr>
      <w:r>
        <w:rPr>
          <w:sz w:val="28"/>
        </w:rPr>
        <w:t>выдает сертификат соответствия по единой форме, утвержденной Комиссией. Срок действия сертификата соответствия для технических средств, выпускаемых серийно, – не более 5 лет, для партии технических средств (единичного изделия) срок действия сертификата соответствия не </w:t>
      </w:r>
      <w:r>
        <w:rPr>
          <w:spacing w:val="-2"/>
          <w:sz w:val="28"/>
        </w:rPr>
        <w:t>устанавливается;</w:t>
      </w:r>
    </w:p>
    <w:p>
      <w:pPr>
        <w:pStyle w:val="ListParagraph"/>
        <w:numPr>
          <w:ilvl w:val="1"/>
          <w:numId w:val="6"/>
        </w:numPr>
        <w:tabs>
          <w:tab w:pos="1326" w:val="left" w:leader="none"/>
        </w:tabs>
        <w:spacing w:line="322" w:lineRule="exact" w:before="0" w:after="0"/>
        <w:ind w:left="1326" w:right="0" w:hanging="491"/>
        <w:jc w:val="both"/>
        <w:rPr>
          <w:sz w:val="28"/>
        </w:rPr>
      </w:pPr>
      <w:r>
        <w:rPr>
          <w:sz w:val="28"/>
        </w:rPr>
        <w:t>изготовитель</w:t>
      </w:r>
      <w:r>
        <w:rPr>
          <w:spacing w:val="-15"/>
          <w:sz w:val="28"/>
        </w:rPr>
        <w:t> </w:t>
      </w:r>
      <w:r>
        <w:rPr>
          <w:sz w:val="28"/>
        </w:rPr>
        <w:t>(уполномоченное</w:t>
      </w:r>
      <w:r>
        <w:rPr>
          <w:spacing w:val="-9"/>
          <w:sz w:val="28"/>
        </w:rPr>
        <w:t> </w:t>
      </w:r>
      <w:r>
        <w:rPr>
          <w:sz w:val="28"/>
        </w:rPr>
        <w:t>изготовителем</w:t>
      </w:r>
      <w:r>
        <w:rPr>
          <w:spacing w:val="-11"/>
          <w:sz w:val="28"/>
        </w:rPr>
        <w:t> </w:t>
      </w:r>
      <w:r>
        <w:rPr>
          <w:sz w:val="28"/>
        </w:rPr>
        <w:t>лицо),</w:t>
      </w:r>
      <w:r>
        <w:rPr>
          <w:spacing w:val="-11"/>
          <w:sz w:val="28"/>
        </w:rPr>
        <w:t> </w:t>
      </w:r>
      <w:r>
        <w:rPr>
          <w:spacing w:val="-2"/>
          <w:sz w:val="28"/>
        </w:rPr>
        <w:t>импортер:</w:t>
      </w:r>
    </w:p>
    <w:p>
      <w:pPr>
        <w:pStyle w:val="ListParagraph"/>
        <w:numPr>
          <w:ilvl w:val="2"/>
          <w:numId w:val="6"/>
        </w:numPr>
        <w:tabs>
          <w:tab w:pos="1532" w:val="left" w:leader="none"/>
        </w:tabs>
        <w:spacing w:line="360" w:lineRule="auto" w:before="161" w:after="0"/>
        <w:ind w:left="127" w:right="32" w:firstLine="708"/>
        <w:jc w:val="both"/>
        <w:rPr>
          <w:sz w:val="28"/>
        </w:rPr>
      </w:pPr>
      <w:r>
        <w:rPr>
          <w:sz w:val="28"/>
        </w:rPr>
        <w:t>наносит единый знак обращения продукции на рынке государств</w:t>
      </w:r>
      <w:r>
        <w:rPr>
          <w:spacing w:val="-2"/>
          <w:sz w:val="28"/>
        </w:rPr>
        <w:t> </w:t>
      </w:r>
      <w:r>
        <w:rPr>
          <w:sz w:val="28"/>
        </w:rPr>
        <w:t>- членов Таможенного союза;</w:t>
      </w:r>
    </w:p>
    <w:p>
      <w:pPr>
        <w:pStyle w:val="ListParagraph"/>
        <w:numPr>
          <w:ilvl w:val="2"/>
          <w:numId w:val="6"/>
        </w:numPr>
        <w:tabs>
          <w:tab w:pos="1532" w:val="left" w:leader="none"/>
        </w:tabs>
        <w:spacing w:line="360" w:lineRule="auto" w:before="1" w:after="0"/>
        <w:ind w:left="127" w:right="41" w:firstLine="708"/>
        <w:jc w:val="both"/>
        <w:rPr>
          <w:sz w:val="28"/>
        </w:rPr>
      </w:pPr>
      <w:r>
        <w:rPr>
          <w:sz w:val="28"/>
        </w:rPr>
        <w:t>формирует после завершения подтверждения соответствия комплект документов на техническое средство, в который включает:</w:t>
      </w:r>
    </w:p>
    <w:p>
      <w:pPr>
        <w:pStyle w:val="ListParagraph"/>
        <w:numPr>
          <w:ilvl w:val="3"/>
          <w:numId w:val="6"/>
        </w:numPr>
        <w:tabs>
          <w:tab w:pos="997" w:val="left" w:leader="none"/>
        </w:tabs>
        <w:spacing w:line="321" w:lineRule="exact" w:before="0" w:after="0"/>
        <w:ind w:left="997" w:right="0" w:hanging="162"/>
        <w:jc w:val="both"/>
        <w:rPr>
          <w:sz w:val="28"/>
        </w:rPr>
      </w:pPr>
      <w:r>
        <w:rPr>
          <w:sz w:val="28"/>
        </w:rPr>
        <w:t>документы,</w:t>
      </w:r>
      <w:r>
        <w:rPr>
          <w:spacing w:val="-9"/>
          <w:sz w:val="28"/>
        </w:rPr>
        <w:t> </w:t>
      </w:r>
      <w:r>
        <w:rPr>
          <w:sz w:val="28"/>
        </w:rPr>
        <w:t>предусмотренные</w:t>
      </w:r>
      <w:r>
        <w:rPr>
          <w:spacing w:val="-6"/>
          <w:sz w:val="28"/>
        </w:rPr>
        <w:t> </w:t>
      </w:r>
      <w:r>
        <w:rPr>
          <w:sz w:val="28"/>
        </w:rPr>
        <w:t>в</w:t>
      </w:r>
      <w:r>
        <w:rPr>
          <w:spacing w:val="-7"/>
          <w:sz w:val="28"/>
        </w:rPr>
        <w:t> </w:t>
      </w:r>
      <w:r>
        <w:rPr>
          <w:sz w:val="28"/>
        </w:rPr>
        <w:t>подпункте</w:t>
      </w:r>
      <w:r>
        <w:rPr>
          <w:spacing w:val="-8"/>
          <w:sz w:val="28"/>
        </w:rPr>
        <w:t> </w:t>
      </w:r>
      <w:r>
        <w:rPr>
          <w:sz w:val="28"/>
        </w:rPr>
        <w:t>5.1</w:t>
      </w:r>
      <w:r>
        <w:rPr>
          <w:spacing w:val="-7"/>
          <w:sz w:val="28"/>
        </w:rPr>
        <w:t> </w:t>
      </w:r>
      <w:r>
        <w:rPr>
          <w:sz w:val="28"/>
        </w:rPr>
        <w:t>настоящего</w:t>
      </w:r>
      <w:r>
        <w:rPr>
          <w:spacing w:val="-6"/>
          <w:sz w:val="28"/>
        </w:rPr>
        <w:t> </w:t>
      </w:r>
      <w:r>
        <w:rPr>
          <w:spacing w:val="-2"/>
          <w:sz w:val="28"/>
        </w:rPr>
        <w:t>пункта;</w:t>
      </w:r>
    </w:p>
    <w:p>
      <w:pPr>
        <w:pStyle w:val="ListParagraph"/>
        <w:numPr>
          <w:ilvl w:val="3"/>
          <w:numId w:val="6"/>
        </w:numPr>
        <w:tabs>
          <w:tab w:pos="997" w:val="left" w:leader="none"/>
        </w:tabs>
        <w:spacing w:line="240" w:lineRule="auto" w:before="161" w:after="0"/>
        <w:ind w:left="997" w:right="0" w:hanging="162"/>
        <w:jc w:val="both"/>
        <w:rPr>
          <w:sz w:val="28"/>
        </w:rPr>
      </w:pPr>
      <w:r>
        <w:rPr>
          <w:sz w:val="28"/>
        </w:rPr>
        <w:t>протокол</w:t>
      </w:r>
      <w:r>
        <w:rPr>
          <w:spacing w:val="-9"/>
          <w:sz w:val="28"/>
        </w:rPr>
        <w:t> </w:t>
      </w:r>
      <w:r>
        <w:rPr>
          <w:sz w:val="28"/>
        </w:rPr>
        <w:t>(протоколы)</w:t>
      </w:r>
      <w:r>
        <w:rPr>
          <w:spacing w:val="-7"/>
          <w:sz w:val="28"/>
        </w:rPr>
        <w:t> </w:t>
      </w:r>
      <w:r>
        <w:rPr>
          <w:spacing w:val="-2"/>
          <w:sz w:val="28"/>
        </w:rPr>
        <w:t>испытаний;</w:t>
      </w:r>
    </w:p>
    <w:p>
      <w:pPr>
        <w:pStyle w:val="ListParagraph"/>
        <w:numPr>
          <w:ilvl w:val="3"/>
          <w:numId w:val="6"/>
        </w:numPr>
        <w:tabs>
          <w:tab w:pos="997" w:val="left" w:leader="none"/>
        </w:tabs>
        <w:spacing w:line="240" w:lineRule="auto" w:before="163" w:after="0"/>
        <w:ind w:left="997" w:right="0" w:hanging="162"/>
        <w:jc w:val="both"/>
        <w:rPr>
          <w:sz w:val="28"/>
        </w:rPr>
      </w:pPr>
      <w:r>
        <w:rPr>
          <w:sz w:val="28"/>
        </w:rPr>
        <w:t>результаты</w:t>
      </w:r>
      <w:r>
        <w:rPr>
          <w:spacing w:val="-6"/>
          <w:sz w:val="28"/>
        </w:rPr>
        <w:t> </w:t>
      </w:r>
      <w:r>
        <w:rPr>
          <w:sz w:val="28"/>
        </w:rPr>
        <w:t>анализа</w:t>
      </w:r>
      <w:r>
        <w:rPr>
          <w:spacing w:val="-6"/>
          <w:sz w:val="28"/>
        </w:rPr>
        <w:t> </w:t>
      </w:r>
      <w:r>
        <w:rPr>
          <w:sz w:val="28"/>
        </w:rPr>
        <w:t>состояния</w:t>
      </w:r>
      <w:r>
        <w:rPr>
          <w:spacing w:val="-5"/>
          <w:sz w:val="28"/>
        </w:rPr>
        <w:t> </w:t>
      </w:r>
      <w:r>
        <w:rPr>
          <w:spacing w:val="-2"/>
          <w:sz w:val="28"/>
        </w:rPr>
        <w:t>производства;</w:t>
      </w:r>
    </w:p>
    <w:p>
      <w:pPr>
        <w:pStyle w:val="ListParagraph"/>
        <w:numPr>
          <w:ilvl w:val="3"/>
          <w:numId w:val="6"/>
        </w:numPr>
        <w:tabs>
          <w:tab w:pos="997" w:val="left" w:leader="none"/>
        </w:tabs>
        <w:spacing w:line="240" w:lineRule="auto" w:before="160" w:after="0"/>
        <w:ind w:left="997" w:right="0" w:hanging="162"/>
        <w:jc w:val="both"/>
        <w:rPr>
          <w:sz w:val="28"/>
        </w:rPr>
      </w:pPr>
      <w:r>
        <w:rPr>
          <w:sz w:val="28"/>
        </w:rPr>
        <w:t>сертификат</w:t>
      </w:r>
      <w:r>
        <w:rPr>
          <w:spacing w:val="-4"/>
          <w:sz w:val="28"/>
        </w:rPr>
        <w:t> </w:t>
      </w:r>
      <w:r>
        <w:rPr>
          <w:spacing w:val="-2"/>
          <w:sz w:val="28"/>
        </w:rPr>
        <w:t>соответствия.</w:t>
      </w:r>
    </w:p>
    <w:p>
      <w:pPr>
        <w:pStyle w:val="ListParagraph"/>
        <w:numPr>
          <w:ilvl w:val="1"/>
          <w:numId w:val="6"/>
        </w:numPr>
        <w:tabs>
          <w:tab w:pos="1326" w:val="left" w:leader="none"/>
        </w:tabs>
        <w:spacing w:line="360" w:lineRule="auto" w:before="161" w:after="0"/>
        <w:ind w:left="127" w:right="34" w:firstLine="708"/>
        <w:jc w:val="both"/>
        <w:rPr>
          <w:sz w:val="28"/>
        </w:rPr>
      </w:pPr>
      <w:r>
        <w:rPr>
          <w:sz w:val="28"/>
        </w:rPr>
        <w:t>орган по сертификации (оценке (подтверждению) соответствия) проводит инспекционный контроль за сертифицированным техническим средством посредством проведения испытаний образцов в аккредитованной испытательной лаборатории (центре) и (или) анализа состояния производства (схема 1с);</w:t>
      </w:r>
    </w:p>
    <w:p>
      <w:pPr>
        <w:pStyle w:val="ListParagraph"/>
        <w:numPr>
          <w:ilvl w:val="0"/>
          <w:numId w:val="6"/>
        </w:numPr>
        <w:tabs>
          <w:tab w:pos="1114" w:val="left" w:leader="none"/>
        </w:tabs>
        <w:spacing w:line="360" w:lineRule="auto" w:before="0" w:after="0"/>
        <w:ind w:left="127" w:right="39" w:firstLine="708"/>
        <w:jc w:val="both"/>
        <w:rPr>
          <w:sz w:val="28"/>
        </w:rPr>
      </w:pPr>
      <w:r>
        <w:rPr>
          <w:sz w:val="28"/>
        </w:rPr>
        <w:t>Декларирование соответствия технического средства (схемы 1д, 2д, 3д, 4д, 6д) осуществляется на основании:</w:t>
      </w:r>
    </w:p>
    <w:p>
      <w:pPr>
        <w:pStyle w:val="ListParagraph"/>
        <w:numPr>
          <w:ilvl w:val="1"/>
          <w:numId w:val="6"/>
        </w:numPr>
        <w:tabs>
          <w:tab w:pos="1325" w:val="left" w:leader="none"/>
        </w:tabs>
        <w:spacing w:line="240" w:lineRule="auto" w:before="1" w:after="0"/>
        <w:ind w:left="1325" w:right="0" w:hanging="490"/>
        <w:jc w:val="both"/>
        <w:rPr>
          <w:sz w:val="28"/>
        </w:rPr>
      </w:pPr>
      <w:r>
        <w:rPr>
          <w:sz w:val="28"/>
        </w:rPr>
        <w:t>собственных</w:t>
      </w:r>
      <w:r>
        <w:rPr>
          <w:spacing w:val="-8"/>
          <w:sz w:val="28"/>
        </w:rPr>
        <w:t> </w:t>
      </w:r>
      <w:r>
        <w:rPr>
          <w:sz w:val="28"/>
        </w:rPr>
        <w:t>доказательств</w:t>
      </w:r>
      <w:r>
        <w:rPr>
          <w:spacing w:val="-7"/>
          <w:sz w:val="28"/>
        </w:rPr>
        <w:t> </w:t>
      </w:r>
      <w:r>
        <w:rPr>
          <w:sz w:val="28"/>
        </w:rPr>
        <w:t>(схемы</w:t>
      </w:r>
      <w:r>
        <w:rPr>
          <w:spacing w:val="-8"/>
          <w:sz w:val="28"/>
        </w:rPr>
        <w:t> </w:t>
      </w:r>
      <w:r>
        <w:rPr>
          <w:sz w:val="28"/>
        </w:rPr>
        <w:t>1д,</w:t>
      </w:r>
      <w:r>
        <w:rPr>
          <w:spacing w:val="-8"/>
          <w:sz w:val="28"/>
        </w:rPr>
        <w:t> </w:t>
      </w:r>
      <w:r>
        <w:rPr>
          <w:spacing w:val="-4"/>
          <w:sz w:val="28"/>
        </w:rPr>
        <w:t>2д):</w:t>
      </w:r>
    </w:p>
    <w:p>
      <w:pPr>
        <w:pStyle w:val="ListParagraph"/>
        <w:numPr>
          <w:ilvl w:val="0"/>
          <w:numId w:val="8"/>
        </w:numPr>
        <w:tabs>
          <w:tab w:pos="1060" w:val="left" w:leader="none"/>
        </w:tabs>
        <w:spacing w:line="360" w:lineRule="auto" w:before="161" w:after="0"/>
        <w:ind w:left="127" w:right="40" w:firstLine="708"/>
        <w:jc w:val="both"/>
        <w:rPr>
          <w:sz w:val="28"/>
        </w:rPr>
      </w:pPr>
      <w:r>
        <w:rPr>
          <w:sz w:val="28"/>
        </w:rPr>
        <w:t>проведения испытаний технического средства (для партии технических средств, единичного изделия) (схема 2д);</w:t>
      </w:r>
    </w:p>
    <w:p>
      <w:pPr>
        <w:pStyle w:val="ListParagraph"/>
        <w:numPr>
          <w:ilvl w:val="0"/>
          <w:numId w:val="8"/>
        </w:numPr>
        <w:tabs>
          <w:tab w:pos="1146" w:val="left" w:leader="none"/>
        </w:tabs>
        <w:spacing w:line="360" w:lineRule="auto" w:before="0" w:after="0"/>
        <w:ind w:left="127" w:right="32" w:firstLine="708"/>
        <w:jc w:val="both"/>
        <w:rPr>
          <w:sz w:val="28"/>
        </w:rPr>
      </w:pPr>
      <w:r>
        <w:rPr>
          <w:sz w:val="28"/>
        </w:rPr>
        <w:t>проведения испытаний технического средства и производственного контроля</w:t>
      </w:r>
      <w:r>
        <w:rPr>
          <w:spacing w:val="40"/>
          <w:sz w:val="28"/>
        </w:rPr>
        <w:t> </w:t>
      </w:r>
      <w:r>
        <w:rPr>
          <w:sz w:val="28"/>
        </w:rPr>
        <w:t>изготовителем</w:t>
      </w:r>
      <w:r>
        <w:rPr>
          <w:spacing w:val="40"/>
          <w:sz w:val="28"/>
        </w:rPr>
        <w:t> </w:t>
      </w:r>
      <w:r>
        <w:rPr>
          <w:sz w:val="28"/>
        </w:rPr>
        <w:t>(для</w:t>
      </w:r>
      <w:r>
        <w:rPr>
          <w:spacing w:val="40"/>
          <w:sz w:val="28"/>
        </w:rPr>
        <w:t> </w:t>
      </w:r>
      <w:r>
        <w:rPr>
          <w:sz w:val="28"/>
        </w:rPr>
        <w:t>технических</w:t>
      </w:r>
      <w:r>
        <w:rPr>
          <w:spacing w:val="40"/>
          <w:sz w:val="28"/>
        </w:rPr>
        <w:t> </w:t>
      </w:r>
      <w:r>
        <w:rPr>
          <w:sz w:val="28"/>
        </w:rPr>
        <w:t>средств,</w:t>
      </w:r>
      <w:r>
        <w:rPr>
          <w:spacing w:val="40"/>
          <w:sz w:val="28"/>
        </w:rPr>
        <w:t> </w:t>
      </w:r>
      <w:r>
        <w:rPr>
          <w:sz w:val="28"/>
        </w:rPr>
        <w:t>выпускаемых</w:t>
      </w:r>
      <w:r>
        <w:rPr>
          <w:spacing w:val="40"/>
          <w:sz w:val="28"/>
        </w:rPr>
        <w:t> </w:t>
      </w:r>
      <w:r>
        <w:rPr>
          <w:sz w:val="28"/>
        </w:rPr>
        <w:t>серийно) (схема 1д);</w:t>
      </w:r>
    </w:p>
    <w:p>
      <w:pPr>
        <w:pStyle w:val="ListParagraph"/>
        <w:spacing w:after="0" w:line="360" w:lineRule="auto"/>
        <w:jc w:val="both"/>
        <w:rPr>
          <w:sz w:val="28"/>
        </w:rPr>
        <w:sectPr>
          <w:pgSz w:w="11910" w:h="16850"/>
          <w:pgMar w:header="1142" w:footer="1269" w:top="1600" w:bottom="1460" w:left="1133" w:right="708"/>
        </w:sectPr>
      </w:pPr>
    </w:p>
    <w:p>
      <w:pPr>
        <w:pStyle w:val="ListParagraph"/>
        <w:numPr>
          <w:ilvl w:val="1"/>
          <w:numId w:val="6"/>
        </w:numPr>
        <w:tabs>
          <w:tab w:pos="1325" w:val="left" w:leader="none"/>
        </w:tabs>
        <w:spacing w:line="360" w:lineRule="auto" w:before="81" w:after="0"/>
        <w:ind w:left="127" w:right="33" w:firstLine="708"/>
        <w:jc w:val="both"/>
        <w:rPr>
          <w:sz w:val="28"/>
        </w:rPr>
      </w:pPr>
      <w:r>
        <w:rPr>
          <w:sz w:val="28"/>
        </w:rPr>
        <w:t>доказательств, полученных с участием аккредитованной испытательной лаборатории (центра), органа по сертификации систем менеджмента качества, включенных в Единый реестр органов по сертификации и испытательных лабораторий (центров) Таможенного союза (схемы 3д, 4д, 6д):</w:t>
      </w:r>
    </w:p>
    <w:p>
      <w:pPr>
        <w:pStyle w:val="ListParagraph"/>
        <w:numPr>
          <w:ilvl w:val="0"/>
          <w:numId w:val="9"/>
        </w:numPr>
        <w:tabs>
          <w:tab w:pos="1060" w:val="left" w:leader="none"/>
        </w:tabs>
        <w:spacing w:line="360" w:lineRule="auto" w:before="0" w:after="0"/>
        <w:ind w:left="127" w:right="35" w:firstLine="708"/>
        <w:jc w:val="both"/>
        <w:rPr>
          <w:sz w:val="28"/>
        </w:rPr>
      </w:pPr>
      <w:r>
        <w:rPr>
          <w:sz w:val="28"/>
        </w:rPr>
        <w:t>проведения испытаний технического средства (для партии технических средств, единичного изделия) (схема 4д)</w:t>
      </w:r>
      <w:r>
        <w:rPr>
          <w:color w:val="0000FF"/>
          <w:sz w:val="28"/>
        </w:rPr>
        <w:t>;</w:t>
      </w:r>
    </w:p>
    <w:p>
      <w:pPr>
        <w:pStyle w:val="ListParagraph"/>
        <w:numPr>
          <w:ilvl w:val="0"/>
          <w:numId w:val="9"/>
        </w:numPr>
        <w:tabs>
          <w:tab w:pos="1146" w:val="left" w:leader="none"/>
        </w:tabs>
        <w:spacing w:line="360" w:lineRule="auto" w:before="0" w:after="0"/>
        <w:ind w:left="127" w:right="33" w:firstLine="708"/>
        <w:jc w:val="both"/>
        <w:rPr>
          <w:sz w:val="28"/>
        </w:rPr>
      </w:pPr>
      <w:r>
        <w:rPr>
          <w:sz w:val="28"/>
        </w:rPr>
        <w:t>проведения испытаний технического средства и производственного контроля изготовителем (для технических средств, выпускаемых серийно) (схема </w:t>
      </w:r>
      <w:r>
        <w:rPr>
          <w:spacing w:val="-4"/>
          <w:sz w:val="28"/>
        </w:rPr>
        <w:t>3д);</w:t>
      </w:r>
    </w:p>
    <w:p>
      <w:pPr>
        <w:pStyle w:val="ListParagraph"/>
        <w:numPr>
          <w:ilvl w:val="0"/>
          <w:numId w:val="9"/>
        </w:numPr>
        <w:tabs>
          <w:tab w:pos="1091" w:val="left" w:leader="none"/>
        </w:tabs>
        <w:spacing w:line="360" w:lineRule="auto" w:before="0" w:after="0"/>
        <w:ind w:left="127" w:right="35" w:firstLine="708"/>
        <w:jc w:val="both"/>
        <w:rPr>
          <w:sz w:val="28"/>
        </w:rPr>
      </w:pPr>
      <w:r>
        <w:rPr>
          <w:sz w:val="28"/>
        </w:rPr>
        <w:t>проведения испытаний технического средства, сертификации системы менеджмента качества производства или разработки и производства технических средств и производственного контроля изготовителем (для технических средств, выпускаемых серийно) (схема 6д).</w:t>
      </w:r>
    </w:p>
    <w:p>
      <w:pPr>
        <w:pStyle w:val="ListParagraph"/>
        <w:numPr>
          <w:ilvl w:val="1"/>
          <w:numId w:val="6"/>
        </w:numPr>
        <w:tabs>
          <w:tab w:pos="1325" w:val="left" w:leader="none"/>
        </w:tabs>
        <w:spacing w:line="360" w:lineRule="auto" w:before="1" w:after="0"/>
        <w:ind w:left="127" w:right="34" w:firstLine="708"/>
        <w:jc w:val="both"/>
        <w:rPr>
          <w:sz w:val="28"/>
        </w:rPr>
      </w:pPr>
      <w:r>
        <w:rPr>
          <w:sz w:val="28"/>
        </w:rPr>
        <w:t>Декларирование соответствия технических средств, выпускаемых серийно, осуществляет изготовитель (уполномоченное изготовителем лицо) по схемам 1д, 3д, 6д.</w:t>
      </w:r>
    </w:p>
    <w:p>
      <w:pPr>
        <w:pStyle w:val="BodyText"/>
        <w:spacing w:line="360" w:lineRule="auto"/>
        <w:ind w:right="37"/>
      </w:pPr>
      <w:r>
        <w:rPr/>
        <w:t>Декларирование соответствия партии технических средств (единичного изделия) осуществляет изготовитель (уполномоченное изготовителем лицо), импортер по схемам 2д, 4д.</w:t>
      </w:r>
    </w:p>
    <w:p>
      <w:pPr>
        <w:pStyle w:val="ListParagraph"/>
        <w:numPr>
          <w:ilvl w:val="0"/>
          <w:numId w:val="6"/>
        </w:numPr>
        <w:tabs>
          <w:tab w:pos="1114" w:val="left" w:leader="none"/>
        </w:tabs>
        <w:spacing w:line="240" w:lineRule="auto" w:before="0" w:after="0"/>
        <w:ind w:left="1114" w:right="0" w:hanging="279"/>
        <w:jc w:val="both"/>
        <w:rPr>
          <w:sz w:val="28"/>
        </w:rPr>
      </w:pPr>
      <w:r>
        <w:rPr>
          <w:sz w:val="28"/>
        </w:rPr>
        <w:t>При</w:t>
      </w:r>
      <w:r>
        <w:rPr>
          <w:spacing w:val="32"/>
          <w:sz w:val="28"/>
        </w:rPr>
        <w:t> </w:t>
      </w:r>
      <w:r>
        <w:rPr>
          <w:sz w:val="28"/>
        </w:rPr>
        <w:t>декларировании</w:t>
      </w:r>
      <w:r>
        <w:rPr>
          <w:spacing w:val="32"/>
          <w:sz w:val="28"/>
        </w:rPr>
        <w:t> </w:t>
      </w:r>
      <w:r>
        <w:rPr>
          <w:sz w:val="28"/>
        </w:rPr>
        <w:t>соответствия</w:t>
      </w:r>
      <w:r>
        <w:rPr>
          <w:spacing w:val="32"/>
          <w:sz w:val="28"/>
        </w:rPr>
        <w:t> </w:t>
      </w:r>
      <w:r>
        <w:rPr>
          <w:sz w:val="28"/>
        </w:rPr>
        <w:t>технического</w:t>
      </w:r>
      <w:r>
        <w:rPr>
          <w:spacing w:val="33"/>
          <w:sz w:val="28"/>
        </w:rPr>
        <w:t> </w:t>
      </w:r>
      <w:r>
        <w:rPr>
          <w:sz w:val="28"/>
        </w:rPr>
        <w:t>средства</w:t>
      </w:r>
      <w:r>
        <w:rPr>
          <w:spacing w:val="31"/>
          <w:sz w:val="28"/>
        </w:rPr>
        <w:t> </w:t>
      </w:r>
      <w:r>
        <w:rPr>
          <w:sz w:val="28"/>
        </w:rPr>
        <w:t>по</w:t>
      </w:r>
      <w:r>
        <w:rPr>
          <w:spacing w:val="32"/>
          <w:sz w:val="28"/>
        </w:rPr>
        <w:t> </w:t>
      </w:r>
      <w:r>
        <w:rPr>
          <w:sz w:val="28"/>
        </w:rPr>
        <w:t>схемам</w:t>
      </w:r>
      <w:r>
        <w:rPr>
          <w:spacing w:val="32"/>
          <w:sz w:val="28"/>
        </w:rPr>
        <w:t> </w:t>
      </w:r>
      <w:r>
        <w:rPr>
          <w:spacing w:val="-5"/>
          <w:sz w:val="28"/>
        </w:rPr>
        <w:t>1д,</w:t>
      </w:r>
    </w:p>
    <w:p>
      <w:pPr>
        <w:pStyle w:val="BodyText"/>
        <w:spacing w:before="160"/>
        <w:ind w:firstLine="0"/>
        <w:jc w:val="left"/>
      </w:pPr>
      <w:r>
        <w:rPr>
          <w:spacing w:val="-5"/>
        </w:rPr>
        <w:t>2д:</w:t>
      </w:r>
    </w:p>
    <w:p>
      <w:pPr>
        <w:pStyle w:val="ListParagraph"/>
        <w:numPr>
          <w:ilvl w:val="1"/>
          <w:numId w:val="6"/>
        </w:numPr>
        <w:tabs>
          <w:tab w:pos="1325" w:val="left" w:leader="none"/>
        </w:tabs>
        <w:spacing w:line="240" w:lineRule="auto" w:before="163" w:after="0"/>
        <w:ind w:left="1325" w:right="0" w:hanging="490"/>
        <w:jc w:val="left"/>
        <w:rPr>
          <w:sz w:val="28"/>
        </w:rPr>
      </w:pPr>
      <w:r>
        <w:rPr>
          <w:sz w:val="28"/>
        </w:rPr>
        <w:t>изготовитель</w:t>
      </w:r>
      <w:r>
        <w:rPr>
          <w:spacing w:val="-15"/>
          <w:sz w:val="28"/>
        </w:rPr>
        <w:t> </w:t>
      </w:r>
      <w:r>
        <w:rPr>
          <w:sz w:val="28"/>
        </w:rPr>
        <w:t>(уполномоченное</w:t>
      </w:r>
      <w:r>
        <w:rPr>
          <w:spacing w:val="-9"/>
          <w:sz w:val="28"/>
        </w:rPr>
        <w:t> </w:t>
      </w:r>
      <w:r>
        <w:rPr>
          <w:sz w:val="28"/>
        </w:rPr>
        <w:t>изготовителем</w:t>
      </w:r>
      <w:r>
        <w:rPr>
          <w:spacing w:val="-11"/>
          <w:sz w:val="28"/>
        </w:rPr>
        <w:t> </w:t>
      </w:r>
      <w:r>
        <w:rPr>
          <w:sz w:val="28"/>
        </w:rPr>
        <w:t>лицо),</w:t>
      </w:r>
      <w:r>
        <w:rPr>
          <w:spacing w:val="-11"/>
          <w:sz w:val="28"/>
        </w:rPr>
        <w:t> </w:t>
      </w:r>
      <w:r>
        <w:rPr>
          <w:spacing w:val="-2"/>
          <w:sz w:val="28"/>
        </w:rPr>
        <w:t>импортер:</w:t>
      </w:r>
    </w:p>
    <w:p>
      <w:pPr>
        <w:pStyle w:val="ListParagraph"/>
        <w:numPr>
          <w:ilvl w:val="2"/>
          <w:numId w:val="6"/>
        </w:numPr>
        <w:tabs>
          <w:tab w:pos="1532" w:val="left" w:leader="none"/>
          <w:tab w:pos="3073" w:val="left" w:leader="none"/>
          <w:tab w:pos="4422" w:val="left" w:leader="none"/>
          <w:tab w:pos="6117" w:val="left" w:leader="none"/>
          <w:tab w:pos="8464" w:val="left" w:leader="none"/>
        </w:tabs>
        <w:spacing w:line="240" w:lineRule="auto" w:before="160" w:after="0"/>
        <w:ind w:left="1532" w:right="0" w:hanging="697"/>
        <w:jc w:val="left"/>
        <w:rPr>
          <w:sz w:val="28"/>
        </w:rPr>
      </w:pPr>
      <w:r>
        <w:rPr>
          <w:spacing w:val="-2"/>
          <w:sz w:val="28"/>
        </w:rPr>
        <w:t>формирует</w:t>
      </w:r>
      <w:r>
        <w:rPr>
          <w:sz w:val="28"/>
        </w:rPr>
        <w:tab/>
      </w:r>
      <w:r>
        <w:rPr>
          <w:spacing w:val="-2"/>
          <w:sz w:val="28"/>
        </w:rPr>
        <w:t>комплект</w:t>
      </w:r>
      <w:r>
        <w:rPr>
          <w:sz w:val="28"/>
        </w:rPr>
        <w:tab/>
      </w:r>
      <w:r>
        <w:rPr>
          <w:spacing w:val="-2"/>
          <w:sz w:val="28"/>
        </w:rPr>
        <w:t>документов,</w:t>
      </w:r>
      <w:r>
        <w:rPr>
          <w:sz w:val="28"/>
        </w:rPr>
        <w:tab/>
      </w:r>
      <w:r>
        <w:rPr>
          <w:spacing w:val="-2"/>
          <w:sz w:val="28"/>
        </w:rPr>
        <w:t>подтверждающих</w:t>
      </w:r>
      <w:r>
        <w:rPr>
          <w:sz w:val="28"/>
        </w:rPr>
        <w:tab/>
      </w:r>
      <w:r>
        <w:rPr>
          <w:spacing w:val="-2"/>
          <w:sz w:val="28"/>
        </w:rPr>
        <w:t>соответствие</w:t>
      </w:r>
    </w:p>
    <w:p>
      <w:pPr>
        <w:pStyle w:val="BodyText"/>
        <w:tabs>
          <w:tab w:pos="2011" w:val="left" w:leader="none"/>
          <w:tab w:pos="3324" w:val="left" w:leader="none"/>
          <w:tab w:pos="5132" w:val="left" w:leader="none"/>
          <w:tab w:pos="6796" w:val="left" w:leader="none"/>
          <w:tab w:pos="8681" w:val="left" w:leader="none"/>
        </w:tabs>
        <w:spacing w:line="360" w:lineRule="auto" w:before="161"/>
        <w:ind w:right="40" w:firstLine="0"/>
        <w:jc w:val="left"/>
      </w:pPr>
      <w:r>
        <w:rPr>
          <w:spacing w:val="-2"/>
        </w:rPr>
        <w:t>технического</w:t>
      </w:r>
      <w:r>
        <w:rPr/>
        <w:tab/>
      </w:r>
      <w:r>
        <w:rPr>
          <w:spacing w:val="-2"/>
        </w:rPr>
        <w:t>средства</w:t>
      </w:r>
      <w:r>
        <w:rPr/>
        <w:tab/>
      </w:r>
      <w:r>
        <w:rPr>
          <w:spacing w:val="-2"/>
        </w:rPr>
        <w:t>требованиям</w:t>
      </w:r>
      <w:r>
        <w:rPr/>
        <w:tab/>
      </w:r>
      <w:r>
        <w:rPr>
          <w:spacing w:val="-2"/>
        </w:rPr>
        <w:t>настоящего</w:t>
      </w:r>
      <w:r>
        <w:rPr/>
        <w:tab/>
      </w:r>
      <w:r>
        <w:rPr>
          <w:spacing w:val="-2"/>
        </w:rPr>
        <w:t>технического</w:t>
      </w:r>
      <w:r>
        <w:rPr/>
        <w:tab/>
      </w:r>
      <w:r>
        <w:rPr>
          <w:spacing w:val="-2"/>
        </w:rPr>
        <w:t>регламента </w:t>
      </w:r>
      <w:r>
        <w:rPr/>
        <w:t>Таможенного союза, который включает:</w:t>
      </w:r>
    </w:p>
    <w:p>
      <w:pPr>
        <w:pStyle w:val="ListParagraph"/>
        <w:numPr>
          <w:ilvl w:val="3"/>
          <w:numId w:val="6"/>
        </w:numPr>
        <w:tabs>
          <w:tab w:pos="997" w:val="left" w:leader="none"/>
        </w:tabs>
        <w:spacing w:line="240" w:lineRule="auto" w:before="1" w:after="0"/>
        <w:ind w:left="997" w:right="0" w:hanging="162"/>
        <w:jc w:val="left"/>
        <w:rPr>
          <w:sz w:val="28"/>
        </w:rPr>
      </w:pPr>
      <w:r>
        <w:rPr>
          <w:sz w:val="28"/>
        </w:rPr>
        <w:t>технические</w:t>
      </w:r>
      <w:r>
        <w:rPr>
          <w:spacing w:val="-5"/>
          <w:sz w:val="28"/>
        </w:rPr>
        <w:t> </w:t>
      </w:r>
      <w:r>
        <w:rPr>
          <w:sz w:val="28"/>
        </w:rPr>
        <w:t>условия</w:t>
      </w:r>
      <w:r>
        <w:rPr>
          <w:spacing w:val="-5"/>
          <w:sz w:val="28"/>
        </w:rPr>
        <w:t> </w:t>
      </w:r>
      <w:r>
        <w:rPr>
          <w:sz w:val="28"/>
        </w:rPr>
        <w:t>(при</w:t>
      </w:r>
      <w:r>
        <w:rPr>
          <w:spacing w:val="-4"/>
          <w:sz w:val="28"/>
        </w:rPr>
        <w:t> </w:t>
      </w:r>
      <w:r>
        <w:rPr>
          <w:spacing w:val="-2"/>
          <w:sz w:val="28"/>
        </w:rPr>
        <w:t>наличии);</w:t>
      </w:r>
    </w:p>
    <w:p>
      <w:pPr>
        <w:pStyle w:val="ListParagraph"/>
        <w:numPr>
          <w:ilvl w:val="3"/>
          <w:numId w:val="6"/>
        </w:numPr>
        <w:tabs>
          <w:tab w:pos="997" w:val="left" w:leader="none"/>
        </w:tabs>
        <w:spacing w:line="240" w:lineRule="auto" w:before="161" w:after="0"/>
        <w:ind w:left="997" w:right="0" w:hanging="162"/>
        <w:jc w:val="left"/>
        <w:rPr>
          <w:sz w:val="28"/>
        </w:rPr>
      </w:pPr>
      <w:r>
        <w:rPr>
          <w:spacing w:val="-2"/>
          <w:sz w:val="28"/>
        </w:rPr>
        <w:t>эксплуатационные</w:t>
      </w:r>
      <w:r>
        <w:rPr>
          <w:spacing w:val="13"/>
          <w:sz w:val="28"/>
        </w:rPr>
        <w:t> </w:t>
      </w:r>
      <w:r>
        <w:rPr>
          <w:spacing w:val="-2"/>
          <w:sz w:val="28"/>
        </w:rPr>
        <w:t>документы;</w:t>
      </w:r>
    </w:p>
    <w:p>
      <w:pPr>
        <w:pStyle w:val="ListParagraph"/>
        <w:spacing w:after="0" w:line="240" w:lineRule="auto"/>
        <w:jc w:val="left"/>
        <w:rPr>
          <w:sz w:val="28"/>
        </w:rPr>
        <w:sectPr>
          <w:pgSz w:w="11910" w:h="16850"/>
          <w:pgMar w:header="1142" w:footer="1269" w:top="1600" w:bottom="1460" w:left="1133" w:right="708"/>
        </w:sectPr>
      </w:pPr>
    </w:p>
    <w:p>
      <w:pPr>
        <w:pStyle w:val="ListParagraph"/>
        <w:numPr>
          <w:ilvl w:val="3"/>
          <w:numId w:val="6"/>
        </w:numPr>
        <w:tabs>
          <w:tab w:pos="1192" w:val="left" w:leader="none"/>
        </w:tabs>
        <w:spacing w:line="360" w:lineRule="auto" w:before="81" w:after="0"/>
        <w:ind w:left="127" w:right="39" w:firstLine="708"/>
        <w:jc w:val="both"/>
        <w:rPr>
          <w:sz w:val="28"/>
        </w:rPr>
      </w:pPr>
      <w:r>
        <w:rPr>
          <w:sz w:val="28"/>
        </w:rPr>
        <w:t>перечень стандартов, требованиям которых соответствует данное техническое средство, из Перечня стандартов, указанных в пункте 1 статьи 6 настоящего технического регламента Таможенного союза;</w:t>
      </w:r>
    </w:p>
    <w:p>
      <w:pPr>
        <w:pStyle w:val="ListParagraph"/>
        <w:numPr>
          <w:ilvl w:val="3"/>
          <w:numId w:val="6"/>
        </w:numPr>
        <w:tabs>
          <w:tab w:pos="1194" w:val="left" w:leader="none"/>
        </w:tabs>
        <w:spacing w:line="360" w:lineRule="auto" w:before="0" w:after="0"/>
        <w:ind w:left="127" w:right="35" w:firstLine="708"/>
        <w:jc w:val="both"/>
        <w:rPr>
          <w:sz w:val="28"/>
        </w:rPr>
      </w:pPr>
      <w:r>
        <w:rPr>
          <w:sz w:val="28"/>
        </w:rPr>
        <w:t>протокол (протоколы) испытаний, проведенных в испытательной лаборатории (центре) по выбору изготовителя (уполномоченного изготовителем лица), импортера;</w:t>
      </w:r>
    </w:p>
    <w:p>
      <w:pPr>
        <w:pStyle w:val="ListParagraph"/>
        <w:numPr>
          <w:ilvl w:val="3"/>
          <w:numId w:val="6"/>
        </w:numPr>
        <w:tabs>
          <w:tab w:pos="997" w:val="left" w:leader="none"/>
        </w:tabs>
        <w:spacing w:line="240" w:lineRule="auto" w:before="0" w:after="0"/>
        <w:ind w:left="997" w:right="0" w:hanging="162"/>
        <w:jc w:val="both"/>
        <w:rPr>
          <w:sz w:val="28"/>
        </w:rPr>
      </w:pPr>
      <w:r>
        <w:rPr>
          <w:sz w:val="28"/>
        </w:rPr>
        <w:t>сертификат</w:t>
      </w:r>
      <w:r>
        <w:rPr>
          <w:spacing w:val="-8"/>
          <w:sz w:val="28"/>
        </w:rPr>
        <w:t> </w:t>
      </w:r>
      <w:r>
        <w:rPr>
          <w:sz w:val="28"/>
        </w:rPr>
        <w:t>соответствия</w:t>
      </w:r>
      <w:r>
        <w:rPr>
          <w:spacing w:val="-8"/>
          <w:sz w:val="28"/>
        </w:rPr>
        <w:t> </w:t>
      </w:r>
      <w:r>
        <w:rPr>
          <w:sz w:val="28"/>
        </w:rPr>
        <w:t>(при</w:t>
      </w:r>
      <w:r>
        <w:rPr>
          <w:spacing w:val="-7"/>
          <w:sz w:val="28"/>
        </w:rPr>
        <w:t> </w:t>
      </w:r>
      <w:r>
        <w:rPr>
          <w:spacing w:val="-2"/>
          <w:sz w:val="28"/>
        </w:rPr>
        <w:t>наличии);</w:t>
      </w:r>
    </w:p>
    <w:p>
      <w:pPr>
        <w:pStyle w:val="ListParagraph"/>
        <w:numPr>
          <w:ilvl w:val="3"/>
          <w:numId w:val="6"/>
        </w:numPr>
        <w:tabs>
          <w:tab w:pos="1100" w:val="left" w:leader="none"/>
        </w:tabs>
        <w:spacing w:line="362" w:lineRule="auto" w:before="160" w:after="0"/>
        <w:ind w:left="127" w:right="43" w:firstLine="708"/>
        <w:jc w:val="both"/>
        <w:rPr>
          <w:sz w:val="28"/>
        </w:rPr>
      </w:pPr>
      <w:r>
        <w:rPr>
          <w:sz w:val="28"/>
        </w:rPr>
        <w:t>декларацию о соответствии изготовителя (при наличии) (для партии технических средств (единичного изделия) (схема 2д);</w:t>
      </w:r>
    </w:p>
    <w:p>
      <w:pPr>
        <w:pStyle w:val="ListParagraph"/>
        <w:numPr>
          <w:ilvl w:val="3"/>
          <w:numId w:val="6"/>
        </w:numPr>
        <w:tabs>
          <w:tab w:pos="1268" w:val="left" w:leader="none"/>
        </w:tabs>
        <w:spacing w:line="360" w:lineRule="auto" w:before="0" w:after="0"/>
        <w:ind w:left="127" w:right="41" w:firstLine="708"/>
        <w:jc w:val="both"/>
        <w:rPr>
          <w:sz w:val="28"/>
        </w:rPr>
      </w:pPr>
      <w:r>
        <w:rPr>
          <w:sz w:val="28"/>
        </w:rPr>
        <w:t>контракт (договор на поставку) или товаросопроводительную документацию (для партии технических средств, единичного изделия) (схема 2д)</w:t>
      </w:r>
      <w:r>
        <w:rPr>
          <w:color w:val="0000FF"/>
          <w:sz w:val="28"/>
        </w:rPr>
        <w:t>;</w:t>
      </w:r>
    </w:p>
    <w:p>
      <w:pPr>
        <w:pStyle w:val="ListParagraph"/>
        <w:numPr>
          <w:ilvl w:val="2"/>
          <w:numId w:val="6"/>
        </w:numPr>
        <w:tabs>
          <w:tab w:pos="1532" w:val="left" w:leader="none"/>
        </w:tabs>
        <w:spacing w:line="360" w:lineRule="auto" w:before="0" w:after="0"/>
        <w:ind w:left="127" w:right="33" w:firstLine="708"/>
        <w:jc w:val="both"/>
        <w:rPr>
          <w:sz w:val="28"/>
        </w:rPr>
      </w:pPr>
      <w:r>
        <w:rPr>
          <w:sz w:val="28"/>
        </w:rPr>
        <w:t>проводит идентификацию технического средства путем установления тождественности его характеристик признакам, установленным в статье 1 настоящего технического регламента Таможенного союза, положениям, установленным статьей 5 настоящего технического регламента Таможенного союза,</w:t>
      </w:r>
      <w:r>
        <w:rPr>
          <w:spacing w:val="-6"/>
          <w:sz w:val="28"/>
        </w:rPr>
        <w:t> </w:t>
      </w:r>
      <w:r>
        <w:rPr>
          <w:sz w:val="28"/>
        </w:rPr>
        <w:t>и</w:t>
      </w:r>
      <w:r>
        <w:rPr>
          <w:spacing w:val="-6"/>
          <w:sz w:val="28"/>
        </w:rPr>
        <w:t> </w:t>
      </w:r>
      <w:r>
        <w:rPr>
          <w:sz w:val="28"/>
        </w:rPr>
        <w:t>документам,</w:t>
      </w:r>
      <w:r>
        <w:rPr>
          <w:spacing w:val="-4"/>
          <w:sz w:val="28"/>
        </w:rPr>
        <w:t> </w:t>
      </w:r>
      <w:r>
        <w:rPr>
          <w:sz w:val="28"/>
        </w:rPr>
        <w:t>перечисленным</w:t>
      </w:r>
      <w:r>
        <w:rPr>
          <w:spacing w:val="-3"/>
          <w:sz w:val="28"/>
        </w:rPr>
        <w:t> </w:t>
      </w:r>
      <w:r>
        <w:rPr>
          <w:sz w:val="28"/>
        </w:rPr>
        <w:t>в</w:t>
      </w:r>
      <w:r>
        <w:rPr>
          <w:spacing w:val="-7"/>
          <w:sz w:val="28"/>
        </w:rPr>
        <w:t> </w:t>
      </w:r>
      <w:r>
        <w:rPr>
          <w:sz w:val="28"/>
        </w:rPr>
        <w:t>пункте</w:t>
      </w:r>
      <w:r>
        <w:rPr>
          <w:spacing w:val="-3"/>
          <w:sz w:val="28"/>
        </w:rPr>
        <w:t> </w:t>
      </w:r>
      <w:r>
        <w:rPr>
          <w:sz w:val="28"/>
        </w:rPr>
        <w:t>7.1.1.</w:t>
      </w:r>
      <w:r>
        <w:rPr>
          <w:spacing w:val="-4"/>
          <w:sz w:val="28"/>
        </w:rPr>
        <w:t> </w:t>
      </w:r>
      <w:r>
        <w:rPr>
          <w:sz w:val="28"/>
        </w:rPr>
        <w:t>пункта</w:t>
      </w:r>
      <w:r>
        <w:rPr>
          <w:spacing w:val="-3"/>
          <w:sz w:val="28"/>
        </w:rPr>
        <w:t> </w:t>
      </w:r>
      <w:r>
        <w:rPr>
          <w:sz w:val="28"/>
        </w:rPr>
        <w:t>7.1</w:t>
      </w:r>
      <w:r>
        <w:rPr>
          <w:spacing w:val="-5"/>
          <w:sz w:val="28"/>
        </w:rPr>
        <w:t> </w:t>
      </w:r>
      <w:r>
        <w:rPr>
          <w:sz w:val="28"/>
        </w:rPr>
        <w:t>настоящей</w:t>
      </w:r>
      <w:r>
        <w:rPr>
          <w:spacing w:val="-2"/>
          <w:sz w:val="28"/>
        </w:rPr>
        <w:t> статьи;</w:t>
      </w:r>
    </w:p>
    <w:p>
      <w:pPr>
        <w:pStyle w:val="ListParagraph"/>
        <w:numPr>
          <w:ilvl w:val="1"/>
          <w:numId w:val="6"/>
        </w:numPr>
        <w:tabs>
          <w:tab w:pos="1325" w:val="left" w:leader="none"/>
        </w:tabs>
        <w:spacing w:line="360" w:lineRule="auto" w:before="0" w:after="0"/>
        <w:ind w:left="127" w:right="38" w:firstLine="708"/>
        <w:jc w:val="both"/>
        <w:rPr>
          <w:sz w:val="28"/>
        </w:rPr>
      </w:pPr>
      <w:r>
        <w:rPr>
          <w:sz w:val="28"/>
        </w:rPr>
        <w:t>изготовитель осуществляет производственный контроль и принимает все необходимые меры для того, чтобы процесс производства обеспечивал соответствие технического средства требованиям настоящего технического регламента Таможенного союза (схема 1д).</w:t>
      </w:r>
    </w:p>
    <w:p>
      <w:pPr>
        <w:pStyle w:val="BodyText"/>
        <w:spacing w:line="360" w:lineRule="auto"/>
        <w:ind w:right="34"/>
      </w:pPr>
      <w:r>
        <w:rPr/>
        <w:t>Требования к процессам производства и контроля, а также результаты их контроля должны быть оформлены документально (по форме, установленной </w:t>
      </w:r>
      <w:r>
        <w:rPr>
          <w:spacing w:val="-2"/>
        </w:rPr>
        <w:t>изготовителем);</w:t>
      </w:r>
    </w:p>
    <w:p>
      <w:pPr>
        <w:pStyle w:val="ListParagraph"/>
        <w:numPr>
          <w:ilvl w:val="1"/>
          <w:numId w:val="6"/>
        </w:numPr>
        <w:tabs>
          <w:tab w:pos="1325" w:val="left" w:leader="none"/>
        </w:tabs>
        <w:spacing w:line="240" w:lineRule="auto" w:before="0" w:after="0"/>
        <w:ind w:left="1325" w:right="0" w:hanging="490"/>
        <w:jc w:val="both"/>
        <w:rPr>
          <w:sz w:val="28"/>
        </w:rPr>
      </w:pPr>
      <w:r>
        <w:rPr>
          <w:sz w:val="28"/>
        </w:rPr>
        <w:t>изготовитель</w:t>
      </w:r>
      <w:r>
        <w:rPr>
          <w:spacing w:val="-15"/>
          <w:sz w:val="28"/>
        </w:rPr>
        <w:t> </w:t>
      </w:r>
      <w:r>
        <w:rPr>
          <w:sz w:val="28"/>
        </w:rPr>
        <w:t>(уполномоченное</w:t>
      </w:r>
      <w:r>
        <w:rPr>
          <w:spacing w:val="-9"/>
          <w:sz w:val="28"/>
        </w:rPr>
        <w:t> </w:t>
      </w:r>
      <w:r>
        <w:rPr>
          <w:sz w:val="28"/>
        </w:rPr>
        <w:t>изготовителем</w:t>
      </w:r>
      <w:r>
        <w:rPr>
          <w:spacing w:val="-11"/>
          <w:sz w:val="28"/>
        </w:rPr>
        <w:t> </w:t>
      </w:r>
      <w:r>
        <w:rPr>
          <w:sz w:val="28"/>
        </w:rPr>
        <w:t>лицо),</w:t>
      </w:r>
      <w:r>
        <w:rPr>
          <w:spacing w:val="-11"/>
          <w:sz w:val="28"/>
        </w:rPr>
        <w:t> </w:t>
      </w:r>
      <w:r>
        <w:rPr>
          <w:spacing w:val="-2"/>
          <w:sz w:val="28"/>
        </w:rPr>
        <w:t>импортер:</w:t>
      </w:r>
    </w:p>
    <w:p>
      <w:pPr>
        <w:pStyle w:val="ListParagraph"/>
        <w:numPr>
          <w:ilvl w:val="2"/>
          <w:numId w:val="6"/>
        </w:numPr>
        <w:tabs>
          <w:tab w:pos="1532" w:val="left" w:leader="none"/>
        </w:tabs>
        <w:spacing w:line="360" w:lineRule="auto" w:before="156" w:after="0"/>
        <w:ind w:left="127" w:right="39" w:firstLine="708"/>
        <w:jc w:val="both"/>
        <w:rPr>
          <w:sz w:val="28"/>
        </w:rPr>
      </w:pPr>
      <w:r>
        <w:rPr>
          <w:sz w:val="28"/>
        </w:rPr>
        <w:t>принимает составленную в письменной форме декларацию о соответствии технического средства настоящему техническому регламенту Таможенного</w:t>
      </w:r>
      <w:r>
        <w:rPr>
          <w:spacing w:val="58"/>
          <w:w w:val="150"/>
          <w:sz w:val="28"/>
        </w:rPr>
        <w:t> </w:t>
      </w:r>
      <w:r>
        <w:rPr>
          <w:sz w:val="28"/>
        </w:rPr>
        <w:t>союза</w:t>
      </w:r>
      <w:r>
        <w:rPr>
          <w:spacing w:val="61"/>
          <w:w w:val="150"/>
          <w:sz w:val="28"/>
        </w:rPr>
        <w:t> </w:t>
      </w:r>
      <w:r>
        <w:rPr>
          <w:sz w:val="28"/>
        </w:rPr>
        <w:t>по</w:t>
      </w:r>
      <w:r>
        <w:rPr>
          <w:spacing w:val="61"/>
          <w:w w:val="150"/>
          <w:sz w:val="28"/>
        </w:rPr>
        <w:t> </w:t>
      </w:r>
      <w:r>
        <w:rPr>
          <w:sz w:val="28"/>
        </w:rPr>
        <w:t>единой</w:t>
      </w:r>
      <w:r>
        <w:rPr>
          <w:spacing w:val="59"/>
          <w:w w:val="150"/>
          <w:sz w:val="28"/>
        </w:rPr>
        <w:t> </w:t>
      </w:r>
      <w:r>
        <w:rPr>
          <w:sz w:val="28"/>
        </w:rPr>
        <w:t>форме,</w:t>
      </w:r>
      <w:r>
        <w:rPr>
          <w:spacing w:val="62"/>
          <w:w w:val="150"/>
          <w:sz w:val="28"/>
        </w:rPr>
        <w:t> </w:t>
      </w:r>
      <w:r>
        <w:rPr>
          <w:sz w:val="28"/>
        </w:rPr>
        <w:t>утвержденной</w:t>
      </w:r>
      <w:r>
        <w:rPr>
          <w:spacing w:val="61"/>
          <w:w w:val="150"/>
          <w:sz w:val="28"/>
        </w:rPr>
        <w:t> </w:t>
      </w:r>
      <w:r>
        <w:rPr>
          <w:sz w:val="28"/>
        </w:rPr>
        <w:t>Комиссией,</w:t>
      </w:r>
      <w:r>
        <w:rPr>
          <w:spacing w:val="59"/>
          <w:w w:val="150"/>
          <w:sz w:val="28"/>
        </w:rPr>
        <w:t> </w:t>
      </w:r>
      <w:r>
        <w:rPr>
          <w:sz w:val="28"/>
        </w:rPr>
        <w:t>и</w:t>
      </w:r>
      <w:r>
        <w:rPr>
          <w:spacing w:val="60"/>
          <w:w w:val="150"/>
          <w:sz w:val="28"/>
        </w:rPr>
        <w:t> </w:t>
      </w:r>
      <w:r>
        <w:rPr>
          <w:spacing w:val="-2"/>
          <w:sz w:val="28"/>
        </w:rPr>
        <w:t>наносит</w:t>
      </w:r>
    </w:p>
    <w:p>
      <w:pPr>
        <w:pStyle w:val="ListParagraph"/>
        <w:spacing w:after="0" w:line="360" w:lineRule="auto"/>
        <w:jc w:val="both"/>
        <w:rPr>
          <w:sz w:val="28"/>
        </w:rPr>
        <w:sectPr>
          <w:pgSz w:w="11910" w:h="16850"/>
          <w:pgMar w:header="1142" w:footer="1269" w:top="1600" w:bottom="1460" w:left="1133" w:right="708"/>
        </w:sectPr>
      </w:pPr>
    </w:p>
    <w:p>
      <w:pPr>
        <w:pStyle w:val="BodyText"/>
        <w:spacing w:line="360" w:lineRule="auto" w:before="81"/>
        <w:ind w:right="35" w:firstLine="0"/>
      </w:pPr>
      <w:r>
        <w:rPr/>
        <w:t>единый знак обращения продукции на рынке государств -</w:t>
      </w:r>
      <w:r>
        <w:rPr>
          <w:spacing w:val="-5"/>
        </w:rPr>
        <w:t> </w:t>
      </w:r>
      <w:r>
        <w:rPr/>
        <w:t>членов Таможенного </w:t>
      </w:r>
      <w:r>
        <w:rPr>
          <w:spacing w:val="-2"/>
        </w:rPr>
        <w:t>союза;</w:t>
      </w:r>
    </w:p>
    <w:p>
      <w:pPr>
        <w:pStyle w:val="ListParagraph"/>
        <w:numPr>
          <w:ilvl w:val="2"/>
          <w:numId w:val="6"/>
        </w:numPr>
        <w:tabs>
          <w:tab w:pos="1532" w:val="left" w:leader="none"/>
        </w:tabs>
        <w:spacing w:line="360" w:lineRule="auto" w:before="0" w:after="0"/>
        <w:ind w:left="127" w:right="34" w:firstLine="708"/>
        <w:jc w:val="both"/>
        <w:rPr>
          <w:sz w:val="28"/>
        </w:rPr>
      </w:pPr>
      <w:r>
        <w:rPr>
          <w:sz w:val="28"/>
        </w:rPr>
        <w:t>включает после завершения подтверждения соответствия в комплект документов на техническое средство, приведенный в подпункте 7.1.1.</w:t>
      </w:r>
      <w:r>
        <w:rPr>
          <w:spacing w:val="-2"/>
          <w:sz w:val="28"/>
        </w:rPr>
        <w:t> </w:t>
      </w:r>
      <w:r>
        <w:rPr>
          <w:sz w:val="28"/>
        </w:rPr>
        <w:t>настоящего пункта, декларацию о соответствии.</w:t>
      </w:r>
    </w:p>
    <w:p>
      <w:pPr>
        <w:pStyle w:val="ListParagraph"/>
        <w:numPr>
          <w:ilvl w:val="0"/>
          <w:numId w:val="6"/>
        </w:numPr>
        <w:tabs>
          <w:tab w:pos="1114" w:val="left" w:leader="none"/>
        </w:tabs>
        <w:spacing w:line="360" w:lineRule="auto" w:before="0" w:after="0"/>
        <w:ind w:left="127" w:right="36" w:firstLine="708"/>
        <w:jc w:val="both"/>
        <w:rPr>
          <w:sz w:val="28"/>
        </w:rPr>
      </w:pPr>
      <w:r>
        <w:rPr>
          <w:sz w:val="28"/>
        </w:rPr>
        <w:t>При декларировании соответствия технического средства по схемам 3д, 4д, 6д:</w:t>
      </w:r>
    </w:p>
    <w:p>
      <w:pPr>
        <w:pStyle w:val="ListParagraph"/>
        <w:numPr>
          <w:ilvl w:val="1"/>
          <w:numId w:val="6"/>
        </w:numPr>
        <w:tabs>
          <w:tab w:pos="1325" w:val="left" w:leader="none"/>
        </w:tabs>
        <w:spacing w:line="321" w:lineRule="exact" w:before="0" w:after="0"/>
        <w:ind w:left="1325" w:right="0" w:hanging="490"/>
        <w:jc w:val="both"/>
        <w:rPr>
          <w:sz w:val="28"/>
        </w:rPr>
      </w:pPr>
      <w:r>
        <w:rPr>
          <w:sz w:val="28"/>
        </w:rPr>
        <w:t>изготовитель</w:t>
      </w:r>
      <w:r>
        <w:rPr>
          <w:spacing w:val="-15"/>
          <w:sz w:val="28"/>
        </w:rPr>
        <w:t> </w:t>
      </w:r>
      <w:r>
        <w:rPr>
          <w:sz w:val="28"/>
        </w:rPr>
        <w:t>(уполномоченное</w:t>
      </w:r>
      <w:r>
        <w:rPr>
          <w:spacing w:val="-10"/>
          <w:sz w:val="28"/>
        </w:rPr>
        <w:t> </w:t>
      </w:r>
      <w:r>
        <w:rPr>
          <w:sz w:val="28"/>
        </w:rPr>
        <w:t>изготовителем</w:t>
      </w:r>
      <w:r>
        <w:rPr>
          <w:spacing w:val="-10"/>
          <w:sz w:val="28"/>
        </w:rPr>
        <w:t> </w:t>
      </w:r>
      <w:r>
        <w:rPr>
          <w:sz w:val="28"/>
        </w:rPr>
        <w:t>лицо),</w:t>
      </w:r>
      <w:r>
        <w:rPr>
          <w:spacing w:val="-11"/>
          <w:sz w:val="28"/>
        </w:rPr>
        <w:t> </w:t>
      </w:r>
      <w:r>
        <w:rPr>
          <w:spacing w:val="-2"/>
          <w:sz w:val="28"/>
        </w:rPr>
        <w:t>импортер:</w:t>
      </w:r>
    </w:p>
    <w:p>
      <w:pPr>
        <w:pStyle w:val="ListParagraph"/>
        <w:numPr>
          <w:ilvl w:val="2"/>
          <w:numId w:val="6"/>
        </w:numPr>
        <w:tabs>
          <w:tab w:pos="1532" w:val="left" w:leader="none"/>
        </w:tabs>
        <w:spacing w:line="360" w:lineRule="auto" w:before="162" w:after="0"/>
        <w:ind w:left="127" w:right="33" w:firstLine="708"/>
        <w:jc w:val="both"/>
        <w:rPr>
          <w:sz w:val="28"/>
        </w:rPr>
      </w:pPr>
      <w:r>
        <w:rPr>
          <w:sz w:val="28"/>
        </w:rPr>
        <w:t>формирует комплект документов на техническое средство, который </w:t>
      </w:r>
      <w:r>
        <w:rPr>
          <w:spacing w:val="-2"/>
          <w:sz w:val="28"/>
        </w:rPr>
        <w:t>включает:</w:t>
      </w:r>
    </w:p>
    <w:p>
      <w:pPr>
        <w:pStyle w:val="ListParagraph"/>
        <w:numPr>
          <w:ilvl w:val="3"/>
          <w:numId w:val="6"/>
        </w:numPr>
        <w:tabs>
          <w:tab w:pos="997" w:val="left" w:leader="none"/>
        </w:tabs>
        <w:spacing w:line="321" w:lineRule="exact" w:before="0" w:after="0"/>
        <w:ind w:left="997" w:right="0" w:hanging="162"/>
        <w:jc w:val="both"/>
        <w:rPr>
          <w:sz w:val="28"/>
        </w:rPr>
      </w:pPr>
      <w:r>
        <w:rPr>
          <w:sz w:val="28"/>
        </w:rPr>
        <w:t>технические</w:t>
      </w:r>
      <w:r>
        <w:rPr>
          <w:spacing w:val="-6"/>
          <w:sz w:val="28"/>
        </w:rPr>
        <w:t> </w:t>
      </w:r>
      <w:r>
        <w:rPr>
          <w:sz w:val="28"/>
        </w:rPr>
        <w:t>условия</w:t>
      </w:r>
      <w:r>
        <w:rPr>
          <w:spacing w:val="-4"/>
          <w:sz w:val="28"/>
        </w:rPr>
        <w:t> </w:t>
      </w:r>
      <w:r>
        <w:rPr>
          <w:sz w:val="28"/>
        </w:rPr>
        <w:t>(при</w:t>
      </w:r>
      <w:r>
        <w:rPr>
          <w:spacing w:val="-5"/>
          <w:sz w:val="28"/>
        </w:rPr>
        <w:t> </w:t>
      </w:r>
      <w:r>
        <w:rPr>
          <w:spacing w:val="-2"/>
          <w:sz w:val="28"/>
        </w:rPr>
        <w:t>наличии);</w:t>
      </w:r>
    </w:p>
    <w:p>
      <w:pPr>
        <w:pStyle w:val="ListParagraph"/>
        <w:numPr>
          <w:ilvl w:val="3"/>
          <w:numId w:val="6"/>
        </w:numPr>
        <w:tabs>
          <w:tab w:pos="997" w:val="left" w:leader="none"/>
        </w:tabs>
        <w:spacing w:line="240" w:lineRule="auto" w:before="161" w:after="0"/>
        <w:ind w:left="997" w:right="0" w:hanging="162"/>
        <w:jc w:val="both"/>
        <w:rPr>
          <w:sz w:val="28"/>
        </w:rPr>
      </w:pPr>
      <w:r>
        <w:rPr>
          <w:spacing w:val="-2"/>
          <w:sz w:val="28"/>
        </w:rPr>
        <w:t>эксплуатационные</w:t>
      </w:r>
      <w:r>
        <w:rPr>
          <w:spacing w:val="13"/>
          <w:sz w:val="28"/>
        </w:rPr>
        <w:t> </w:t>
      </w:r>
      <w:r>
        <w:rPr>
          <w:spacing w:val="-2"/>
          <w:sz w:val="28"/>
        </w:rPr>
        <w:t>документы;</w:t>
      </w:r>
    </w:p>
    <w:p>
      <w:pPr>
        <w:pStyle w:val="ListParagraph"/>
        <w:numPr>
          <w:ilvl w:val="3"/>
          <w:numId w:val="6"/>
        </w:numPr>
        <w:tabs>
          <w:tab w:pos="1136" w:val="left" w:leader="none"/>
        </w:tabs>
        <w:spacing w:line="360" w:lineRule="auto" w:before="163" w:after="0"/>
        <w:ind w:left="127" w:right="33" w:firstLine="708"/>
        <w:jc w:val="both"/>
        <w:rPr>
          <w:sz w:val="28"/>
        </w:rPr>
      </w:pPr>
      <w:r>
        <w:rPr>
          <w:sz w:val="28"/>
        </w:rPr>
        <w:t>перечень стандартов, требованиям которых должно соответствовать данное техническое средство из Перечня стандартов, указанных в пункте 1 статьи 6 настоящего технического регламента Таможенного союза;</w:t>
      </w:r>
    </w:p>
    <w:p>
      <w:pPr>
        <w:pStyle w:val="ListParagraph"/>
        <w:numPr>
          <w:ilvl w:val="3"/>
          <w:numId w:val="6"/>
        </w:numPr>
        <w:tabs>
          <w:tab w:pos="1268" w:val="left" w:leader="none"/>
        </w:tabs>
        <w:spacing w:line="360" w:lineRule="auto" w:before="0" w:after="0"/>
        <w:ind w:left="127" w:right="44" w:firstLine="708"/>
        <w:jc w:val="both"/>
        <w:rPr>
          <w:sz w:val="28"/>
        </w:rPr>
      </w:pPr>
      <w:r>
        <w:rPr>
          <w:sz w:val="28"/>
        </w:rPr>
        <w:t>контракт (договор на поставку) или товаросопроводительную документацию (для партии технических средств, единичного изделия) (схема 4д);</w:t>
      </w:r>
    </w:p>
    <w:p>
      <w:pPr>
        <w:pStyle w:val="ListParagraph"/>
        <w:numPr>
          <w:ilvl w:val="3"/>
          <w:numId w:val="6"/>
        </w:numPr>
        <w:tabs>
          <w:tab w:pos="1024" w:val="left" w:leader="none"/>
        </w:tabs>
        <w:spacing w:line="360" w:lineRule="auto" w:before="0" w:after="0"/>
        <w:ind w:left="127" w:right="33" w:firstLine="708"/>
        <w:jc w:val="both"/>
        <w:rPr>
          <w:sz w:val="28"/>
        </w:rPr>
      </w:pPr>
      <w:r>
        <w:rPr>
          <w:sz w:val="28"/>
        </w:rPr>
        <w:t>сертификат соответствия на систему менеджмента качества производства или разработки и производства технических средств (схема 6д);</w:t>
      </w:r>
    </w:p>
    <w:p>
      <w:pPr>
        <w:pStyle w:val="ListParagraph"/>
        <w:numPr>
          <w:ilvl w:val="2"/>
          <w:numId w:val="6"/>
        </w:numPr>
        <w:tabs>
          <w:tab w:pos="1532" w:val="left" w:leader="none"/>
        </w:tabs>
        <w:spacing w:line="360" w:lineRule="auto" w:before="0" w:after="0"/>
        <w:ind w:left="127" w:right="35" w:firstLine="708"/>
        <w:jc w:val="both"/>
        <w:rPr>
          <w:sz w:val="28"/>
        </w:rPr>
      </w:pPr>
      <w:r>
        <w:rPr>
          <w:sz w:val="28"/>
        </w:rPr>
        <w:t>проводит идентификацию технического средства путем установления тождественности его характеристик признакам, установленным в статье 1 настоящего технического регламента Таможенного союза, положениям, установленным статьей 5 настоящего технического регламента Таможенного союза, и документам, перечисленным в пункте 8.1.1. пункта 8.1. настоящей </w:t>
      </w:r>
      <w:r>
        <w:rPr>
          <w:spacing w:val="-2"/>
          <w:sz w:val="28"/>
        </w:rPr>
        <w:t>статьи;</w:t>
      </w:r>
    </w:p>
    <w:p>
      <w:pPr>
        <w:pStyle w:val="ListParagraph"/>
        <w:numPr>
          <w:ilvl w:val="2"/>
          <w:numId w:val="6"/>
        </w:numPr>
        <w:tabs>
          <w:tab w:pos="1532" w:val="left" w:leader="none"/>
        </w:tabs>
        <w:spacing w:line="360" w:lineRule="auto" w:before="1" w:after="0"/>
        <w:ind w:left="127" w:right="38" w:firstLine="708"/>
        <w:jc w:val="both"/>
        <w:rPr>
          <w:sz w:val="28"/>
        </w:rPr>
      </w:pPr>
      <w:r>
        <w:rPr>
          <w:sz w:val="28"/>
        </w:rPr>
        <w:t>организует проведение испытаний образца (образцов) технического средства</w:t>
      </w:r>
      <w:r>
        <w:rPr>
          <w:spacing w:val="80"/>
          <w:w w:val="150"/>
          <w:sz w:val="28"/>
        </w:rPr>
        <w:t> </w:t>
      </w:r>
      <w:r>
        <w:rPr>
          <w:sz w:val="28"/>
        </w:rPr>
        <w:t>на</w:t>
      </w:r>
      <w:r>
        <w:rPr>
          <w:spacing w:val="80"/>
          <w:w w:val="150"/>
          <w:sz w:val="28"/>
        </w:rPr>
        <w:t> </w:t>
      </w:r>
      <w:r>
        <w:rPr>
          <w:sz w:val="28"/>
        </w:rPr>
        <w:t>соответствие</w:t>
      </w:r>
      <w:r>
        <w:rPr>
          <w:spacing w:val="80"/>
          <w:w w:val="150"/>
          <w:sz w:val="28"/>
        </w:rPr>
        <w:t> </w:t>
      </w:r>
      <w:r>
        <w:rPr>
          <w:sz w:val="28"/>
        </w:rPr>
        <w:t>требованиям</w:t>
      </w:r>
      <w:r>
        <w:rPr>
          <w:spacing w:val="80"/>
          <w:w w:val="150"/>
          <w:sz w:val="28"/>
        </w:rPr>
        <w:t> </w:t>
      </w:r>
      <w:r>
        <w:rPr>
          <w:sz w:val="28"/>
        </w:rPr>
        <w:t>стандартов</w:t>
      </w:r>
      <w:r>
        <w:rPr>
          <w:spacing w:val="80"/>
          <w:w w:val="150"/>
          <w:sz w:val="28"/>
        </w:rPr>
        <w:t> </w:t>
      </w:r>
      <w:r>
        <w:rPr>
          <w:sz w:val="28"/>
        </w:rPr>
        <w:t>из</w:t>
      </w:r>
      <w:r>
        <w:rPr>
          <w:spacing w:val="80"/>
          <w:w w:val="150"/>
          <w:sz w:val="28"/>
        </w:rPr>
        <w:t> </w:t>
      </w:r>
      <w:r>
        <w:rPr>
          <w:sz w:val="28"/>
        </w:rPr>
        <w:t>Перечня</w:t>
      </w:r>
      <w:r>
        <w:rPr>
          <w:spacing w:val="80"/>
          <w:w w:val="150"/>
          <w:sz w:val="28"/>
        </w:rPr>
        <w:t> </w:t>
      </w:r>
      <w:r>
        <w:rPr>
          <w:sz w:val="28"/>
        </w:rPr>
        <w:t>стандартов,</w:t>
      </w:r>
    </w:p>
    <w:p>
      <w:pPr>
        <w:pStyle w:val="ListParagraph"/>
        <w:spacing w:after="0" w:line="360" w:lineRule="auto"/>
        <w:jc w:val="both"/>
        <w:rPr>
          <w:sz w:val="28"/>
        </w:rPr>
        <w:sectPr>
          <w:pgSz w:w="11910" w:h="16850"/>
          <w:pgMar w:header="1142" w:footer="1269" w:top="1600" w:bottom="1460" w:left="1133" w:right="708"/>
        </w:sectPr>
      </w:pPr>
    </w:p>
    <w:p>
      <w:pPr>
        <w:pStyle w:val="BodyText"/>
        <w:spacing w:line="360" w:lineRule="auto" w:before="81"/>
        <w:ind w:right="36" w:firstLine="0"/>
      </w:pPr>
      <w:r>
        <w:rPr/>
        <w:t>указанных в пункте 1 статьи</w:t>
      </w:r>
      <w:r>
        <w:rPr>
          <w:spacing w:val="-1"/>
        </w:rPr>
        <w:t> </w:t>
      </w:r>
      <w:r>
        <w:rPr/>
        <w:t>6 настоящего технического</w:t>
      </w:r>
      <w:r>
        <w:rPr>
          <w:spacing w:val="-1"/>
        </w:rPr>
        <w:t> </w:t>
      </w:r>
      <w:r>
        <w:rPr/>
        <w:t>регламента Таможенного </w:t>
      </w:r>
      <w:r>
        <w:rPr>
          <w:spacing w:val="-2"/>
        </w:rPr>
        <w:t>союза;</w:t>
      </w:r>
    </w:p>
    <w:p>
      <w:pPr>
        <w:pStyle w:val="ListParagraph"/>
        <w:numPr>
          <w:ilvl w:val="1"/>
          <w:numId w:val="6"/>
        </w:numPr>
        <w:tabs>
          <w:tab w:pos="1325" w:val="left" w:leader="none"/>
        </w:tabs>
        <w:spacing w:line="321" w:lineRule="exact" w:before="0" w:after="0"/>
        <w:ind w:left="1325" w:right="0" w:hanging="490"/>
        <w:jc w:val="both"/>
        <w:rPr>
          <w:sz w:val="28"/>
        </w:rPr>
      </w:pPr>
      <w:r>
        <w:rPr>
          <w:spacing w:val="-2"/>
          <w:sz w:val="28"/>
        </w:rPr>
        <w:t>изготовитель:</w:t>
      </w:r>
    </w:p>
    <w:p>
      <w:pPr>
        <w:pStyle w:val="BodyText"/>
        <w:spacing w:line="360" w:lineRule="auto" w:before="160"/>
        <w:ind w:right="37"/>
      </w:pPr>
      <w:r>
        <w:rPr/>
        <w:t>осуществляет производственный контроль и принимает все необходимые меры для того, чтобы процесс производства обеспечивал соответствие технического средства требованиям настоящего технического регламента Таможенного союза (схемы 3д, 6д). 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
    <w:p>
      <w:pPr>
        <w:pStyle w:val="BodyText"/>
        <w:spacing w:line="360" w:lineRule="auto" w:before="2"/>
        <w:ind w:right="34"/>
      </w:pPr>
      <w:r>
        <w:rPr/>
        <w:t>принимает все необходимые меры для того, чтобы процесс производства и стабильное функционирование системы менеджмента качества производства или разработки и производства обеспечивали соответствие технического средства требованиям настоящего технического регламента Таможенного союза (схема</w:t>
      </w:r>
      <w:r>
        <w:rPr>
          <w:spacing w:val="80"/>
        </w:rPr>
        <w:t> </w:t>
      </w:r>
      <w:r>
        <w:rPr>
          <w:spacing w:val="-4"/>
        </w:rPr>
        <w:t>6д);</w:t>
      </w:r>
    </w:p>
    <w:p>
      <w:pPr>
        <w:pStyle w:val="ListParagraph"/>
        <w:numPr>
          <w:ilvl w:val="1"/>
          <w:numId w:val="6"/>
        </w:numPr>
        <w:tabs>
          <w:tab w:pos="1325" w:val="left" w:leader="none"/>
        </w:tabs>
        <w:spacing w:line="240" w:lineRule="auto" w:before="0" w:after="0"/>
        <w:ind w:left="1325" w:right="0" w:hanging="490"/>
        <w:jc w:val="both"/>
        <w:rPr>
          <w:sz w:val="28"/>
        </w:rPr>
      </w:pPr>
      <w:r>
        <w:rPr>
          <w:sz w:val="28"/>
        </w:rPr>
        <w:t>изготовитель</w:t>
      </w:r>
      <w:r>
        <w:rPr>
          <w:spacing w:val="-15"/>
          <w:sz w:val="28"/>
        </w:rPr>
        <w:t> </w:t>
      </w:r>
      <w:r>
        <w:rPr>
          <w:sz w:val="28"/>
        </w:rPr>
        <w:t>(уполномоченное</w:t>
      </w:r>
      <w:r>
        <w:rPr>
          <w:spacing w:val="-9"/>
          <w:sz w:val="28"/>
        </w:rPr>
        <w:t> </w:t>
      </w:r>
      <w:r>
        <w:rPr>
          <w:sz w:val="28"/>
        </w:rPr>
        <w:t>изготовителем</w:t>
      </w:r>
      <w:r>
        <w:rPr>
          <w:spacing w:val="-11"/>
          <w:sz w:val="28"/>
        </w:rPr>
        <w:t> </w:t>
      </w:r>
      <w:r>
        <w:rPr>
          <w:sz w:val="28"/>
        </w:rPr>
        <w:t>лицо),</w:t>
      </w:r>
      <w:r>
        <w:rPr>
          <w:spacing w:val="-11"/>
          <w:sz w:val="28"/>
        </w:rPr>
        <w:t> </w:t>
      </w:r>
      <w:r>
        <w:rPr>
          <w:spacing w:val="-2"/>
          <w:sz w:val="28"/>
        </w:rPr>
        <w:t>импортер:</w:t>
      </w:r>
    </w:p>
    <w:p>
      <w:pPr>
        <w:pStyle w:val="ListParagraph"/>
        <w:numPr>
          <w:ilvl w:val="2"/>
          <w:numId w:val="6"/>
        </w:numPr>
        <w:tabs>
          <w:tab w:pos="1532" w:val="left" w:leader="none"/>
        </w:tabs>
        <w:spacing w:line="360" w:lineRule="auto" w:before="161" w:after="0"/>
        <w:ind w:left="127" w:right="35" w:firstLine="708"/>
        <w:jc w:val="both"/>
        <w:rPr>
          <w:sz w:val="28"/>
        </w:rPr>
      </w:pPr>
      <w:r>
        <w:rPr>
          <w:sz w:val="28"/>
        </w:rPr>
        <w:t>принимает составленную в письменной форме декларацию о соответствии технического средства настоящему техническому регламенту Таможенного союза по единой форме, утвержденной Комиссией, и наносит единый знак обращения продукции на рынке государств -</w:t>
      </w:r>
      <w:r>
        <w:rPr>
          <w:spacing w:val="-5"/>
          <w:sz w:val="28"/>
        </w:rPr>
        <w:t> </w:t>
      </w:r>
      <w:r>
        <w:rPr>
          <w:sz w:val="28"/>
        </w:rPr>
        <w:t>членов Таможенного </w:t>
      </w:r>
      <w:r>
        <w:rPr>
          <w:spacing w:val="-2"/>
          <w:sz w:val="28"/>
        </w:rPr>
        <w:t>союза;</w:t>
      </w:r>
    </w:p>
    <w:p>
      <w:pPr>
        <w:pStyle w:val="ListParagraph"/>
        <w:numPr>
          <w:ilvl w:val="2"/>
          <w:numId w:val="6"/>
        </w:numPr>
        <w:tabs>
          <w:tab w:pos="1532" w:val="left" w:leader="none"/>
        </w:tabs>
        <w:spacing w:line="362" w:lineRule="auto" w:before="0" w:after="0"/>
        <w:ind w:left="127" w:right="39" w:firstLine="708"/>
        <w:jc w:val="both"/>
        <w:rPr>
          <w:sz w:val="28"/>
        </w:rPr>
      </w:pPr>
      <w:r>
        <w:rPr>
          <w:sz w:val="28"/>
        </w:rPr>
        <w:t>формирует после завершения подтверждения соответствия комплект документов на техническое средство, в который включает:</w:t>
      </w:r>
    </w:p>
    <w:p>
      <w:pPr>
        <w:pStyle w:val="ListParagraph"/>
        <w:numPr>
          <w:ilvl w:val="3"/>
          <w:numId w:val="6"/>
        </w:numPr>
        <w:tabs>
          <w:tab w:pos="1074" w:val="left" w:leader="none"/>
        </w:tabs>
        <w:spacing w:line="360" w:lineRule="auto" w:before="0" w:after="0"/>
        <w:ind w:left="127" w:right="37" w:firstLine="708"/>
        <w:jc w:val="both"/>
        <w:rPr>
          <w:sz w:val="28"/>
        </w:rPr>
      </w:pPr>
      <w:r>
        <w:rPr>
          <w:sz w:val="28"/>
        </w:rPr>
        <w:t>документы, предусмотренные в подпункте 8.1.1 пункта 8.1 настоящей </w:t>
      </w:r>
      <w:r>
        <w:rPr>
          <w:spacing w:val="-2"/>
          <w:sz w:val="28"/>
        </w:rPr>
        <w:t>статьи;</w:t>
      </w:r>
    </w:p>
    <w:p>
      <w:pPr>
        <w:pStyle w:val="ListParagraph"/>
        <w:numPr>
          <w:ilvl w:val="3"/>
          <w:numId w:val="6"/>
        </w:numPr>
        <w:tabs>
          <w:tab w:pos="997" w:val="left" w:leader="none"/>
        </w:tabs>
        <w:spacing w:line="321" w:lineRule="exact" w:before="0" w:after="0"/>
        <w:ind w:left="997" w:right="0" w:hanging="162"/>
        <w:jc w:val="both"/>
        <w:rPr>
          <w:sz w:val="28"/>
        </w:rPr>
      </w:pPr>
      <w:r>
        <w:rPr>
          <w:sz w:val="28"/>
        </w:rPr>
        <w:t>протокол</w:t>
      </w:r>
      <w:r>
        <w:rPr>
          <w:spacing w:val="-9"/>
          <w:sz w:val="28"/>
        </w:rPr>
        <w:t> </w:t>
      </w:r>
      <w:r>
        <w:rPr>
          <w:sz w:val="28"/>
        </w:rPr>
        <w:t>(протоколы)</w:t>
      </w:r>
      <w:r>
        <w:rPr>
          <w:spacing w:val="-7"/>
          <w:sz w:val="28"/>
        </w:rPr>
        <w:t> </w:t>
      </w:r>
      <w:r>
        <w:rPr>
          <w:spacing w:val="-2"/>
          <w:sz w:val="28"/>
        </w:rPr>
        <w:t>испытаний;</w:t>
      </w:r>
    </w:p>
    <w:p>
      <w:pPr>
        <w:pStyle w:val="ListParagraph"/>
        <w:numPr>
          <w:ilvl w:val="3"/>
          <w:numId w:val="6"/>
        </w:numPr>
        <w:tabs>
          <w:tab w:pos="997" w:val="left" w:leader="none"/>
        </w:tabs>
        <w:spacing w:line="240" w:lineRule="auto" w:before="158" w:after="0"/>
        <w:ind w:left="997" w:right="0" w:hanging="162"/>
        <w:jc w:val="both"/>
        <w:rPr>
          <w:sz w:val="28"/>
        </w:rPr>
      </w:pPr>
      <w:r>
        <w:rPr>
          <w:sz w:val="28"/>
        </w:rPr>
        <w:t>декларацию</w:t>
      </w:r>
      <w:r>
        <w:rPr>
          <w:spacing w:val="-5"/>
          <w:sz w:val="28"/>
        </w:rPr>
        <w:t> </w:t>
      </w:r>
      <w:r>
        <w:rPr>
          <w:sz w:val="28"/>
        </w:rPr>
        <w:t>о</w:t>
      </w:r>
      <w:r>
        <w:rPr>
          <w:spacing w:val="-5"/>
          <w:sz w:val="28"/>
        </w:rPr>
        <w:t> </w:t>
      </w:r>
      <w:r>
        <w:rPr>
          <w:spacing w:val="-2"/>
          <w:sz w:val="28"/>
        </w:rPr>
        <w:t>соответствии.</w:t>
      </w:r>
    </w:p>
    <w:p>
      <w:pPr>
        <w:pStyle w:val="ListParagraph"/>
        <w:spacing w:after="0" w:line="240" w:lineRule="auto"/>
        <w:jc w:val="both"/>
        <w:rPr>
          <w:sz w:val="28"/>
        </w:rPr>
        <w:sectPr>
          <w:pgSz w:w="11910" w:h="16850"/>
          <w:pgMar w:header="1142" w:footer="1269" w:top="1600" w:bottom="1460" w:left="1133" w:right="708"/>
        </w:sectPr>
      </w:pPr>
    </w:p>
    <w:p>
      <w:pPr>
        <w:pStyle w:val="ListParagraph"/>
        <w:numPr>
          <w:ilvl w:val="0"/>
          <w:numId w:val="6"/>
        </w:numPr>
        <w:tabs>
          <w:tab w:pos="1114" w:val="left" w:leader="none"/>
        </w:tabs>
        <w:spacing w:line="360" w:lineRule="auto" w:before="81" w:after="0"/>
        <w:ind w:left="127" w:right="33" w:firstLine="708"/>
        <w:jc w:val="both"/>
        <w:rPr>
          <w:sz w:val="28"/>
        </w:rPr>
      </w:pPr>
      <w:r>
        <w:rPr>
          <w:sz w:val="28"/>
        </w:rPr>
        <w:t>Декларация о соответствии подлежит регистрации в соответствии с законодательством Таможенного союза. Действие декларации начинается со дня ее регистрации.</w:t>
      </w:r>
    </w:p>
    <w:p>
      <w:pPr>
        <w:pStyle w:val="BodyText"/>
        <w:spacing w:line="360" w:lineRule="auto"/>
        <w:ind w:right="33"/>
      </w:pPr>
      <w:r>
        <w:rPr/>
        <w:t>Срок действия декларации о соответствии для технических средств, выпускаемых серийно, – не более 5 лет, для партии технических средств (единичного изделия) срок действия декларации о соответствии не </w:t>
      </w:r>
      <w:r>
        <w:rPr>
          <w:spacing w:val="-2"/>
        </w:rPr>
        <w:t>устанавливается.</w:t>
      </w:r>
    </w:p>
    <w:p>
      <w:pPr>
        <w:pStyle w:val="ListParagraph"/>
        <w:numPr>
          <w:ilvl w:val="0"/>
          <w:numId w:val="6"/>
        </w:numPr>
        <w:tabs>
          <w:tab w:pos="1256" w:val="left" w:leader="none"/>
        </w:tabs>
        <w:spacing w:line="360" w:lineRule="auto" w:before="0" w:after="0"/>
        <w:ind w:left="127" w:right="33" w:firstLine="708"/>
        <w:jc w:val="both"/>
        <w:rPr>
          <w:sz w:val="28"/>
        </w:rPr>
      </w:pPr>
      <w:r>
        <w:rPr>
          <w:sz w:val="28"/>
        </w:rPr>
        <w:t>При проведении сертификации технического средства, в случае неприменения стандартов из Перечня стандартов, указанных в пункте 1 статьи 6 настоящего технического регламента Таможенного союза, или при их отсутствии (схемы 1с, 3с, 4с):</w:t>
      </w:r>
    </w:p>
    <w:p>
      <w:pPr>
        <w:pStyle w:val="ListParagraph"/>
        <w:numPr>
          <w:ilvl w:val="1"/>
          <w:numId w:val="6"/>
        </w:numPr>
        <w:tabs>
          <w:tab w:pos="1462" w:val="left" w:leader="none"/>
        </w:tabs>
        <w:spacing w:line="360" w:lineRule="auto" w:before="0" w:after="0"/>
        <w:ind w:left="127" w:right="37" w:firstLine="708"/>
        <w:jc w:val="both"/>
        <w:rPr>
          <w:sz w:val="28"/>
        </w:rPr>
      </w:pPr>
      <w:r>
        <w:rPr>
          <w:sz w:val="28"/>
        </w:rPr>
        <w:t>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техническое средство, подтверждающий соответствие технического средства требованиям по электромагнитной совместимости настоящего технического регламента Таможенного союза, который включает:</w:t>
      </w:r>
    </w:p>
    <w:p>
      <w:pPr>
        <w:pStyle w:val="ListParagraph"/>
        <w:numPr>
          <w:ilvl w:val="0"/>
          <w:numId w:val="10"/>
        </w:numPr>
        <w:tabs>
          <w:tab w:pos="997" w:val="left" w:leader="none"/>
        </w:tabs>
        <w:spacing w:line="240" w:lineRule="auto" w:before="0" w:after="0"/>
        <w:ind w:left="997" w:right="0" w:hanging="162"/>
        <w:jc w:val="both"/>
        <w:rPr>
          <w:sz w:val="28"/>
        </w:rPr>
      </w:pPr>
      <w:r>
        <w:rPr>
          <w:sz w:val="28"/>
        </w:rPr>
        <w:t>технические</w:t>
      </w:r>
      <w:r>
        <w:rPr>
          <w:spacing w:val="-6"/>
          <w:sz w:val="28"/>
        </w:rPr>
        <w:t> </w:t>
      </w:r>
      <w:r>
        <w:rPr>
          <w:sz w:val="28"/>
        </w:rPr>
        <w:t>условия</w:t>
      </w:r>
      <w:r>
        <w:rPr>
          <w:spacing w:val="-4"/>
          <w:sz w:val="28"/>
        </w:rPr>
        <w:t> </w:t>
      </w:r>
      <w:r>
        <w:rPr>
          <w:sz w:val="28"/>
        </w:rPr>
        <w:t>(при</w:t>
      </w:r>
      <w:r>
        <w:rPr>
          <w:spacing w:val="-5"/>
          <w:sz w:val="28"/>
        </w:rPr>
        <w:t> </w:t>
      </w:r>
      <w:r>
        <w:rPr>
          <w:spacing w:val="-2"/>
          <w:sz w:val="28"/>
        </w:rPr>
        <w:t>наличии);</w:t>
      </w:r>
    </w:p>
    <w:p>
      <w:pPr>
        <w:pStyle w:val="ListParagraph"/>
        <w:numPr>
          <w:ilvl w:val="0"/>
          <w:numId w:val="10"/>
        </w:numPr>
        <w:tabs>
          <w:tab w:pos="997" w:val="left" w:leader="none"/>
        </w:tabs>
        <w:spacing w:line="240" w:lineRule="auto" w:before="162" w:after="0"/>
        <w:ind w:left="997" w:right="0" w:hanging="162"/>
        <w:jc w:val="both"/>
        <w:rPr>
          <w:sz w:val="28"/>
        </w:rPr>
      </w:pPr>
      <w:r>
        <w:rPr>
          <w:spacing w:val="-2"/>
          <w:sz w:val="28"/>
        </w:rPr>
        <w:t>эксплуатационные</w:t>
      </w:r>
      <w:r>
        <w:rPr>
          <w:spacing w:val="14"/>
          <w:sz w:val="28"/>
        </w:rPr>
        <w:t> </w:t>
      </w:r>
      <w:r>
        <w:rPr>
          <w:spacing w:val="-2"/>
          <w:sz w:val="28"/>
        </w:rPr>
        <w:t>документы;</w:t>
      </w:r>
    </w:p>
    <w:p>
      <w:pPr>
        <w:pStyle w:val="ListParagraph"/>
        <w:numPr>
          <w:ilvl w:val="0"/>
          <w:numId w:val="10"/>
        </w:numPr>
        <w:tabs>
          <w:tab w:pos="1038" w:val="left" w:leader="none"/>
        </w:tabs>
        <w:spacing w:line="360" w:lineRule="auto" w:before="160" w:after="0"/>
        <w:ind w:left="127" w:right="33" w:firstLine="708"/>
        <w:jc w:val="both"/>
        <w:rPr>
          <w:sz w:val="28"/>
        </w:rPr>
      </w:pPr>
      <w:r>
        <w:rPr>
          <w:sz w:val="28"/>
        </w:rPr>
        <w:t>описание принятых технических решений, подтверждающее выполнение требований по электромагнитной совместимости настоящего технического регламента Таможенного союза;</w:t>
      </w:r>
    </w:p>
    <w:p>
      <w:pPr>
        <w:pStyle w:val="ListParagraph"/>
        <w:numPr>
          <w:ilvl w:val="0"/>
          <w:numId w:val="10"/>
        </w:numPr>
        <w:tabs>
          <w:tab w:pos="997" w:val="left" w:leader="none"/>
        </w:tabs>
        <w:spacing w:line="360" w:lineRule="auto" w:before="2" w:after="0"/>
        <w:ind w:left="127" w:right="37" w:firstLine="708"/>
        <w:jc w:val="both"/>
        <w:rPr>
          <w:sz w:val="28"/>
        </w:rPr>
      </w:pPr>
      <w:r>
        <w:rPr>
          <w:sz w:val="28"/>
        </w:rPr>
        <w:t>контракт (договор на поставку) или товаросопроводительную документацию (для партии технических средств (единичного изделия) (схемы 3с, </w:t>
      </w:r>
      <w:r>
        <w:rPr>
          <w:spacing w:val="-4"/>
          <w:sz w:val="28"/>
        </w:rPr>
        <w:t>4с);</w:t>
      </w:r>
    </w:p>
    <w:p>
      <w:pPr>
        <w:pStyle w:val="ListParagraph"/>
        <w:numPr>
          <w:ilvl w:val="1"/>
          <w:numId w:val="6"/>
        </w:numPr>
        <w:tabs>
          <w:tab w:pos="1462" w:val="left" w:leader="none"/>
        </w:tabs>
        <w:spacing w:line="362" w:lineRule="auto" w:before="0" w:after="0"/>
        <w:ind w:left="127" w:right="40" w:firstLine="708"/>
        <w:jc w:val="left"/>
        <w:rPr>
          <w:sz w:val="28"/>
        </w:rPr>
      </w:pPr>
      <w:r>
        <w:rPr>
          <w:sz w:val="28"/>
        </w:rPr>
        <w:t>изготовитель</w:t>
      </w:r>
      <w:r>
        <w:rPr>
          <w:spacing w:val="40"/>
          <w:sz w:val="28"/>
        </w:rPr>
        <w:t> </w:t>
      </w:r>
      <w:r>
        <w:rPr>
          <w:sz w:val="28"/>
        </w:rPr>
        <w:t>предпринимает</w:t>
      </w:r>
      <w:r>
        <w:rPr>
          <w:spacing w:val="40"/>
          <w:sz w:val="28"/>
        </w:rPr>
        <w:t> </w:t>
      </w:r>
      <w:r>
        <w:rPr>
          <w:sz w:val="28"/>
        </w:rPr>
        <w:t>все</w:t>
      </w:r>
      <w:r>
        <w:rPr>
          <w:spacing w:val="40"/>
          <w:sz w:val="28"/>
        </w:rPr>
        <w:t> </w:t>
      </w:r>
      <w:r>
        <w:rPr>
          <w:sz w:val="28"/>
        </w:rPr>
        <w:t>необходимые</w:t>
      </w:r>
      <w:r>
        <w:rPr>
          <w:spacing w:val="40"/>
          <w:sz w:val="28"/>
        </w:rPr>
        <w:t> </w:t>
      </w:r>
      <w:r>
        <w:rPr>
          <w:sz w:val="28"/>
        </w:rPr>
        <w:t>меры,</w:t>
      </w:r>
      <w:r>
        <w:rPr>
          <w:spacing w:val="40"/>
          <w:sz w:val="28"/>
        </w:rPr>
        <w:t> </w:t>
      </w:r>
      <w:r>
        <w:rPr>
          <w:sz w:val="28"/>
        </w:rPr>
        <w:t>чтобы</w:t>
      </w:r>
      <w:r>
        <w:rPr>
          <w:spacing w:val="40"/>
          <w:sz w:val="28"/>
        </w:rPr>
        <w:t> </w:t>
      </w:r>
      <w:r>
        <w:rPr>
          <w:sz w:val="28"/>
        </w:rPr>
        <w:t>процесс производства</w:t>
      </w:r>
      <w:r>
        <w:rPr>
          <w:spacing w:val="80"/>
          <w:sz w:val="28"/>
        </w:rPr>
        <w:t> </w:t>
      </w:r>
      <w:r>
        <w:rPr>
          <w:sz w:val="28"/>
        </w:rPr>
        <w:t>был</w:t>
      </w:r>
      <w:r>
        <w:rPr>
          <w:spacing w:val="80"/>
          <w:sz w:val="28"/>
        </w:rPr>
        <w:t> </w:t>
      </w:r>
      <w:r>
        <w:rPr>
          <w:sz w:val="28"/>
        </w:rPr>
        <w:t>стабильным</w:t>
      </w:r>
      <w:r>
        <w:rPr>
          <w:spacing w:val="80"/>
          <w:sz w:val="28"/>
        </w:rPr>
        <w:t> </w:t>
      </w:r>
      <w:r>
        <w:rPr>
          <w:sz w:val="28"/>
        </w:rPr>
        <w:t>и</w:t>
      </w:r>
      <w:r>
        <w:rPr>
          <w:spacing w:val="80"/>
          <w:sz w:val="28"/>
        </w:rPr>
        <w:t> </w:t>
      </w:r>
      <w:r>
        <w:rPr>
          <w:sz w:val="28"/>
        </w:rPr>
        <w:t>обеспечивал</w:t>
      </w:r>
      <w:r>
        <w:rPr>
          <w:spacing w:val="80"/>
          <w:sz w:val="28"/>
        </w:rPr>
        <w:t> </w:t>
      </w:r>
      <w:r>
        <w:rPr>
          <w:sz w:val="28"/>
        </w:rPr>
        <w:t>соответствие</w:t>
      </w:r>
      <w:r>
        <w:rPr>
          <w:spacing w:val="80"/>
          <w:sz w:val="28"/>
        </w:rPr>
        <w:t> </w:t>
      </w:r>
      <w:r>
        <w:rPr>
          <w:sz w:val="28"/>
        </w:rPr>
        <w:t>изготавливаемых</w:t>
      </w:r>
    </w:p>
    <w:p>
      <w:pPr>
        <w:pStyle w:val="ListParagraph"/>
        <w:spacing w:after="0" w:line="362" w:lineRule="auto"/>
        <w:jc w:val="left"/>
        <w:rPr>
          <w:sz w:val="28"/>
        </w:rPr>
        <w:sectPr>
          <w:pgSz w:w="11910" w:h="16850"/>
          <w:pgMar w:header="1142" w:footer="1269" w:top="1600" w:bottom="1460" w:left="1133" w:right="708"/>
        </w:sectPr>
      </w:pPr>
    </w:p>
    <w:p>
      <w:pPr>
        <w:pStyle w:val="BodyText"/>
        <w:spacing w:line="360" w:lineRule="auto" w:before="81"/>
        <w:ind w:right="40" w:firstLine="0"/>
      </w:pPr>
      <w:r>
        <w:rPr/>
        <w:t>технических средств требованиям настоящего технического регламента Таможенного союза;</w:t>
      </w:r>
    </w:p>
    <w:p>
      <w:pPr>
        <w:pStyle w:val="ListParagraph"/>
        <w:numPr>
          <w:ilvl w:val="1"/>
          <w:numId w:val="6"/>
        </w:numPr>
        <w:tabs>
          <w:tab w:pos="1464" w:val="left" w:leader="none"/>
        </w:tabs>
        <w:spacing w:line="321" w:lineRule="exact" w:before="0" w:after="0"/>
        <w:ind w:left="1464" w:right="0" w:hanging="629"/>
        <w:jc w:val="both"/>
        <w:rPr>
          <w:sz w:val="28"/>
        </w:rPr>
      </w:pPr>
      <w:r>
        <w:rPr>
          <w:sz w:val="28"/>
        </w:rPr>
        <w:t>орган</w:t>
      </w:r>
      <w:r>
        <w:rPr>
          <w:spacing w:val="-10"/>
          <w:sz w:val="28"/>
        </w:rPr>
        <w:t> </w:t>
      </w:r>
      <w:r>
        <w:rPr>
          <w:sz w:val="28"/>
        </w:rPr>
        <w:t>по</w:t>
      </w:r>
      <w:r>
        <w:rPr>
          <w:spacing w:val="-7"/>
          <w:sz w:val="28"/>
        </w:rPr>
        <w:t> </w:t>
      </w:r>
      <w:r>
        <w:rPr>
          <w:sz w:val="28"/>
        </w:rPr>
        <w:t>сертификации</w:t>
      </w:r>
      <w:r>
        <w:rPr>
          <w:spacing w:val="-8"/>
          <w:sz w:val="28"/>
        </w:rPr>
        <w:t> </w:t>
      </w:r>
      <w:r>
        <w:rPr>
          <w:sz w:val="28"/>
        </w:rPr>
        <w:t>(оценке</w:t>
      </w:r>
      <w:r>
        <w:rPr>
          <w:spacing w:val="-5"/>
          <w:sz w:val="28"/>
        </w:rPr>
        <w:t> </w:t>
      </w:r>
      <w:r>
        <w:rPr>
          <w:sz w:val="28"/>
        </w:rPr>
        <w:t>(подтверждению)</w:t>
      </w:r>
      <w:r>
        <w:rPr>
          <w:spacing w:val="-7"/>
          <w:sz w:val="28"/>
        </w:rPr>
        <w:t> </w:t>
      </w:r>
      <w:r>
        <w:rPr>
          <w:spacing w:val="-2"/>
          <w:sz w:val="28"/>
        </w:rPr>
        <w:t>соответствия):</w:t>
      </w:r>
    </w:p>
    <w:p>
      <w:pPr>
        <w:pStyle w:val="ListParagraph"/>
        <w:numPr>
          <w:ilvl w:val="2"/>
          <w:numId w:val="6"/>
        </w:numPr>
        <w:tabs>
          <w:tab w:pos="1671" w:val="left" w:leader="none"/>
        </w:tabs>
        <w:spacing w:line="240" w:lineRule="auto" w:before="160" w:after="0"/>
        <w:ind w:left="1671" w:right="0" w:hanging="836"/>
        <w:jc w:val="both"/>
        <w:rPr>
          <w:sz w:val="28"/>
        </w:rPr>
      </w:pPr>
      <w:r>
        <w:rPr>
          <w:sz w:val="28"/>
        </w:rPr>
        <w:t>осуществляет</w:t>
      </w:r>
      <w:r>
        <w:rPr>
          <w:spacing w:val="-5"/>
          <w:sz w:val="28"/>
        </w:rPr>
        <w:t> </w:t>
      </w:r>
      <w:r>
        <w:rPr>
          <w:sz w:val="28"/>
        </w:rPr>
        <w:t>отбор</w:t>
      </w:r>
      <w:r>
        <w:rPr>
          <w:spacing w:val="-7"/>
          <w:sz w:val="28"/>
        </w:rPr>
        <w:t> </w:t>
      </w:r>
      <w:r>
        <w:rPr>
          <w:sz w:val="28"/>
        </w:rPr>
        <w:t>образца</w:t>
      </w:r>
      <w:r>
        <w:rPr>
          <w:spacing w:val="-4"/>
          <w:sz w:val="28"/>
        </w:rPr>
        <w:t> </w:t>
      </w:r>
      <w:r>
        <w:rPr>
          <w:spacing w:val="-2"/>
          <w:sz w:val="28"/>
        </w:rPr>
        <w:t>(образцов);</w:t>
      </w:r>
    </w:p>
    <w:p>
      <w:pPr>
        <w:pStyle w:val="ListParagraph"/>
        <w:numPr>
          <w:ilvl w:val="2"/>
          <w:numId w:val="6"/>
        </w:numPr>
        <w:tabs>
          <w:tab w:pos="1672" w:val="left" w:leader="none"/>
        </w:tabs>
        <w:spacing w:line="360" w:lineRule="auto" w:before="163" w:after="0"/>
        <w:ind w:left="127" w:right="33" w:firstLine="708"/>
        <w:jc w:val="both"/>
        <w:rPr>
          <w:sz w:val="28"/>
        </w:rPr>
      </w:pPr>
      <w:r>
        <w:rPr>
          <w:sz w:val="28"/>
        </w:rPr>
        <w:t>проводит идентификацию технического средства путем</w:t>
      </w:r>
      <w:r>
        <w:rPr>
          <w:spacing w:val="40"/>
          <w:sz w:val="28"/>
        </w:rPr>
        <w:t> </w:t>
      </w:r>
      <w:r>
        <w:rPr>
          <w:sz w:val="28"/>
        </w:rPr>
        <w:t>установления тождественности его характеристик признакам, установленным в статье 1 настоящего технического регламента Таможенного союза, положениям, установленным статьей 5 настоящего технического регламента Таможенного союза, и документам, перечисленным в подпункте 10.1 пункта 10 настоящей </w:t>
      </w:r>
      <w:r>
        <w:rPr>
          <w:spacing w:val="-2"/>
          <w:sz w:val="28"/>
        </w:rPr>
        <w:t>статьи;</w:t>
      </w:r>
    </w:p>
    <w:p>
      <w:pPr>
        <w:pStyle w:val="ListParagraph"/>
        <w:numPr>
          <w:ilvl w:val="2"/>
          <w:numId w:val="6"/>
        </w:numPr>
        <w:tabs>
          <w:tab w:pos="1672" w:val="left" w:leader="none"/>
        </w:tabs>
        <w:spacing w:line="360" w:lineRule="auto" w:before="0" w:after="0"/>
        <w:ind w:left="127" w:right="39" w:firstLine="708"/>
        <w:jc w:val="both"/>
        <w:rPr>
          <w:sz w:val="28"/>
        </w:rPr>
      </w:pPr>
      <w:r>
        <w:rPr>
          <w:sz w:val="28"/>
        </w:rPr>
        <w:t>проводит подтверждение соответствия технического средства непосредственно требованиям по электромагнитной совместимости настоящего технического регламента Таможенного союза.</w:t>
      </w:r>
    </w:p>
    <w:p>
      <w:pPr>
        <w:pStyle w:val="BodyText"/>
        <w:spacing w:before="1"/>
        <w:ind w:left="835" w:firstLine="0"/>
      </w:pPr>
      <w:r>
        <w:rPr/>
        <w:t>При</w:t>
      </w:r>
      <w:r>
        <w:rPr>
          <w:spacing w:val="-9"/>
        </w:rPr>
        <w:t> </w:t>
      </w:r>
      <w:r>
        <w:rPr/>
        <w:t>этом</w:t>
      </w:r>
      <w:r>
        <w:rPr>
          <w:spacing w:val="-7"/>
        </w:rPr>
        <w:t> </w:t>
      </w:r>
      <w:r>
        <w:rPr/>
        <w:t>орган</w:t>
      </w:r>
      <w:r>
        <w:rPr>
          <w:spacing w:val="-7"/>
        </w:rPr>
        <w:t> </w:t>
      </w:r>
      <w:r>
        <w:rPr/>
        <w:t>по</w:t>
      </w:r>
      <w:r>
        <w:rPr>
          <w:spacing w:val="-5"/>
        </w:rPr>
        <w:t> </w:t>
      </w:r>
      <w:r>
        <w:rPr/>
        <w:t>сертификации</w:t>
      </w:r>
      <w:r>
        <w:rPr>
          <w:spacing w:val="-7"/>
        </w:rPr>
        <w:t> </w:t>
      </w:r>
      <w:r>
        <w:rPr/>
        <w:t>(оценке</w:t>
      </w:r>
      <w:r>
        <w:rPr>
          <w:spacing w:val="-4"/>
        </w:rPr>
        <w:t> </w:t>
      </w:r>
      <w:r>
        <w:rPr/>
        <w:t>(подтверждению)</w:t>
      </w:r>
      <w:r>
        <w:rPr>
          <w:spacing w:val="-9"/>
        </w:rPr>
        <w:t> </w:t>
      </w:r>
      <w:r>
        <w:rPr>
          <w:spacing w:val="-2"/>
        </w:rPr>
        <w:t>соответствия):</w:t>
      </w:r>
    </w:p>
    <w:p>
      <w:pPr>
        <w:pStyle w:val="ListParagraph"/>
        <w:numPr>
          <w:ilvl w:val="3"/>
          <w:numId w:val="6"/>
        </w:numPr>
        <w:tabs>
          <w:tab w:pos="1064" w:val="left" w:leader="none"/>
        </w:tabs>
        <w:spacing w:line="360" w:lineRule="auto" w:before="160" w:after="0"/>
        <w:ind w:left="127" w:right="36" w:firstLine="708"/>
        <w:jc w:val="both"/>
        <w:rPr>
          <w:sz w:val="28"/>
        </w:rPr>
      </w:pPr>
      <w:r>
        <w:rPr>
          <w:sz w:val="28"/>
        </w:rPr>
        <w:t>на основе требований по электромагнитной совместимости настоящего технического регламента Таможенного союза и условий электромагнитной обстановки, для применения в которой предназначено техническое средство, определяет конкретные требования по электромагнитной совместимости для сертифицируемого технического средства;</w:t>
      </w:r>
    </w:p>
    <w:p>
      <w:pPr>
        <w:pStyle w:val="ListParagraph"/>
        <w:numPr>
          <w:ilvl w:val="3"/>
          <w:numId w:val="6"/>
        </w:numPr>
        <w:tabs>
          <w:tab w:pos="1139" w:val="left" w:leader="none"/>
        </w:tabs>
        <w:spacing w:line="360" w:lineRule="auto" w:before="1" w:after="0"/>
        <w:ind w:left="127" w:right="43" w:firstLine="708"/>
        <w:jc w:val="both"/>
        <w:rPr>
          <w:sz w:val="28"/>
        </w:rPr>
      </w:pPr>
      <w:r>
        <w:rPr>
          <w:sz w:val="28"/>
        </w:rPr>
        <w:t>проводит анализ принятых технических решений, подтверждающих выполнение требований по электромагнитной совместимости настоящего технического регламента Таможенного союза, проведенных изготовителем;</w:t>
      </w:r>
    </w:p>
    <w:p>
      <w:pPr>
        <w:pStyle w:val="ListParagraph"/>
        <w:numPr>
          <w:ilvl w:val="3"/>
          <w:numId w:val="6"/>
        </w:numPr>
        <w:tabs>
          <w:tab w:pos="1110" w:val="left" w:leader="none"/>
        </w:tabs>
        <w:spacing w:line="360" w:lineRule="auto" w:before="0" w:after="0"/>
        <w:ind w:left="127" w:right="36" w:firstLine="708"/>
        <w:jc w:val="both"/>
        <w:rPr>
          <w:sz w:val="28"/>
        </w:rPr>
      </w:pPr>
      <w:r>
        <w:rPr>
          <w:sz w:val="28"/>
        </w:rPr>
        <w:t>определяет из Перечня стандартов, указанных в пункте 2 статьи 6 настоящего технического регламента Таможенного союза, стандарты, устанавливающие методы измерений и испытаний или при их отсутствии, определяет</w:t>
      </w:r>
      <w:r>
        <w:rPr>
          <w:spacing w:val="80"/>
          <w:sz w:val="28"/>
        </w:rPr>
        <w:t> </w:t>
      </w:r>
      <w:r>
        <w:rPr>
          <w:sz w:val="28"/>
        </w:rPr>
        <w:t>методики</w:t>
      </w:r>
      <w:r>
        <w:rPr>
          <w:spacing w:val="80"/>
          <w:sz w:val="28"/>
        </w:rPr>
        <w:t> </w:t>
      </w:r>
      <w:r>
        <w:rPr>
          <w:sz w:val="28"/>
        </w:rPr>
        <w:t>контроля,</w:t>
      </w:r>
      <w:r>
        <w:rPr>
          <w:spacing w:val="80"/>
          <w:sz w:val="28"/>
        </w:rPr>
        <w:t> </w:t>
      </w:r>
      <w:r>
        <w:rPr>
          <w:sz w:val="28"/>
        </w:rPr>
        <w:t>измерений</w:t>
      </w:r>
      <w:r>
        <w:rPr>
          <w:spacing w:val="80"/>
          <w:sz w:val="28"/>
        </w:rPr>
        <w:t> </w:t>
      </w:r>
      <w:r>
        <w:rPr>
          <w:sz w:val="28"/>
        </w:rPr>
        <w:t>и</w:t>
      </w:r>
      <w:r>
        <w:rPr>
          <w:spacing w:val="80"/>
          <w:sz w:val="28"/>
        </w:rPr>
        <w:t> </w:t>
      </w:r>
      <w:r>
        <w:rPr>
          <w:sz w:val="28"/>
        </w:rPr>
        <w:t>испытаний</w:t>
      </w:r>
      <w:r>
        <w:rPr>
          <w:spacing w:val="80"/>
          <w:sz w:val="28"/>
        </w:rPr>
        <w:t> </w:t>
      </w:r>
      <w:r>
        <w:rPr>
          <w:sz w:val="28"/>
        </w:rPr>
        <w:t>для</w:t>
      </w:r>
      <w:r>
        <w:rPr>
          <w:spacing w:val="80"/>
          <w:sz w:val="28"/>
        </w:rPr>
        <w:t> </w:t>
      </w:r>
      <w:r>
        <w:rPr>
          <w:sz w:val="28"/>
        </w:rPr>
        <w:t>подтверждения</w:t>
      </w:r>
    </w:p>
    <w:p>
      <w:pPr>
        <w:pStyle w:val="ListParagraph"/>
        <w:spacing w:after="0" w:line="360" w:lineRule="auto"/>
        <w:jc w:val="both"/>
        <w:rPr>
          <w:sz w:val="28"/>
        </w:rPr>
        <w:sectPr>
          <w:pgSz w:w="11910" w:h="16850"/>
          <w:pgMar w:header="1142" w:footer="1269" w:top="1600" w:bottom="1460" w:left="1133" w:right="708"/>
        </w:sectPr>
      </w:pPr>
    </w:p>
    <w:p>
      <w:pPr>
        <w:pStyle w:val="BodyText"/>
        <w:spacing w:line="360" w:lineRule="auto" w:before="81"/>
        <w:ind w:right="40" w:firstLine="0"/>
      </w:pPr>
      <w:r>
        <w:rPr/>
        <w:t>соответствия технического средства конкретным требованиям по электромагнитной совместимости;</w:t>
      </w:r>
    </w:p>
    <w:p>
      <w:pPr>
        <w:pStyle w:val="ListParagraph"/>
        <w:numPr>
          <w:ilvl w:val="3"/>
          <w:numId w:val="6"/>
        </w:numPr>
        <w:tabs>
          <w:tab w:pos="1098" w:val="left" w:leader="none"/>
        </w:tabs>
        <w:spacing w:line="360" w:lineRule="auto" w:before="0" w:after="0"/>
        <w:ind w:left="127" w:right="43" w:firstLine="708"/>
        <w:jc w:val="both"/>
        <w:rPr>
          <w:sz w:val="28"/>
        </w:rPr>
      </w:pPr>
      <w:r>
        <w:rPr>
          <w:sz w:val="28"/>
        </w:rPr>
        <w:t>организует проведение испытаний технического средства и проводит анализ протокола (протоколов) испытаний;</w:t>
      </w:r>
    </w:p>
    <w:p>
      <w:pPr>
        <w:pStyle w:val="ListParagraph"/>
        <w:numPr>
          <w:ilvl w:val="2"/>
          <w:numId w:val="6"/>
        </w:numPr>
        <w:tabs>
          <w:tab w:pos="1672" w:val="left" w:leader="none"/>
        </w:tabs>
        <w:spacing w:line="240" w:lineRule="auto" w:before="0" w:after="0"/>
        <w:ind w:left="1672" w:right="0" w:hanging="837"/>
        <w:jc w:val="both"/>
        <w:rPr>
          <w:sz w:val="28"/>
        </w:rPr>
      </w:pPr>
      <w:r>
        <w:rPr>
          <w:sz w:val="28"/>
        </w:rPr>
        <w:t>проводит</w:t>
      </w:r>
      <w:r>
        <w:rPr>
          <w:spacing w:val="-8"/>
          <w:sz w:val="28"/>
        </w:rPr>
        <w:t> </w:t>
      </w:r>
      <w:r>
        <w:rPr>
          <w:sz w:val="28"/>
        </w:rPr>
        <w:t>анализ</w:t>
      </w:r>
      <w:r>
        <w:rPr>
          <w:spacing w:val="-7"/>
          <w:sz w:val="28"/>
        </w:rPr>
        <w:t> </w:t>
      </w:r>
      <w:r>
        <w:rPr>
          <w:sz w:val="28"/>
        </w:rPr>
        <w:t>состояния</w:t>
      </w:r>
      <w:r>
        <w:rPr>
          <w:spacing w:val="-6"/>
          <w:sz w:val="28"/>
        </w:rPr>
        <w:t> </w:t>
      </w:r>
      <w:r>
        <w:rPr>
          <w:sz w:val="28"/>
        </w:rPr>
        <w:t>производства</w:t>
      </w:r>
      <w:r>
        <w:rPr>
          <w:spacing w:val="-6"/>
          <w:sz w:val="28"/>
        </w:rPr>
        <w:t> </w:t>
      </w:r>
      <w:r>
        <w:rPr>
          <w:sz w:val="28"/>
        </w:rPr>
        <w:t>(схема</w:t>
      </w:r>
      <w:r>
        <w:rPr>
          <w:spacing w:val="-6"/>
          <w:sz w:val="28"/>
        </w:rPr>
        <w:t> </w:t>
      </w:r>
      <w:r>
        <w:rPr>
          <w:spacing w:val="-4"/>
          <w:sz w:val="28"/>
        </w:rPr>
        <w:t>1с);</w:t>
      </w:r>
    </w:p>
    <w:p>
      <w:pPr>
        <w:pStyle w:val="BodyText"/>
        <w:spacing w:line="360" w:lineRule="auto" w:before="161"/>
        <w:ind w:right="32"/>
      </w:pPr>
      <w:r>
        <w:rPr/>
        <w:t>При наличии у изготовителя сертифицированной системы менеджмента качества производства или разработки и производства технических средств оценивает возможность данной системы обеспечивать стабильный выпуск сертифицируемого технического средства, соответствующего требованиям настоящего технического регламента Таможенного союза;</w:t>
      </w:r>
    </w:p>
    <w:p>
      <w:pPr>
        <w:pStyle w:val="ListParagraph"/>
        <w:numPr>
          <w:ilvl w:val="2"/>
          <w:numId w:val="6"/>
        </w:numPr>
        <w:tabs>
          <w:tab w:pos="1675" w:val="left" w:leader="none"/>
        </w:tabs>
        <w:spacing w:line="360" w:lineRule="auto" w:before="0" w:after="0"/>
        <w:ind w:left="127" w:right="35" w:firstLine="708"/>
        <w:jc w:val="both"/>
        <w:rPr>
          <w:sz w:val="28"/>
        </w:rPr>
      </w:pPr>
      <w:r>
        <w:rPr>
          <w:sz w:val="28"/>
        </w:rPr>
        <w:t>выдает сертификат соответствия по единой форме, утвержденной </w:t>
      </w:r>
      <w:r>
        <w:rPr>
          <w:spacing w:val="-2"/>
          <w:sz w:val="28"/>
        </w:rPr>
        <w:t>Комиссией.</w:t>
      </w:r>
    </w:p>
    <w:p>
      <w:pPr>
        <w:pStyle w:val="BodyText"/>
        <w:spacing w:line="360" w:lineRule="auto" w:before="1"/>
        <w:ind w:right="33"/>
      </w:pPr>
      <w:r>
        <w:rPr/>
        <w:t>Срок действия сертификата соответствия для технических средств, выпускаемых серийно, – не более 5 лет, для партии технических средств (единичного изделия) срок действия сертификата соответствия не </w:t>
      </w:r>
      <w:r>
        <w:rPr>
          <w:spacing w:val="-2"/>
        </w:rPr>
        <w:t>устанавливается;</w:t>
      </w:r>
    </w:p>
    <w:p>
      <w:pPr>
        <w:pStyle w:val="ListParagraph"/>
        <w:numPr>
          <w:ilvl w:val="1"/>
          <w:numId w:val="6"/>
        </w:numPr>
        <w:tabs>
          <w:tab w:pos="1464" w:val="left" w:leader="none"/>
        </w:tabs>
        <w:spacing w:line="320" w:lineRule="exact" w:before="0" w:after="0"/>
        <w:ind w:left="1464" w:right="0" w:hanging="629"/>
        <w:jc w:val="left"/>
        <w:rPr>
          <w:sz w:val="28"/>
        </w:rPr>
      </w:pPr>
      <w:r>
        <w:rPr>
          <w:sz w:val="28"/>
        </w:rPr>
        <w:t>изготовитель</w:t>
      </w:r>
      <w:r>
        <w:rPr>
          <w:spacing w:val="-13"/>
          <w:sz w:val="28"/>
        </w:rPr>
        <w:t> </w:t>
      </w:r>
      <w:r>
        <w:rPr>
          <w:sz w:val="28"/>
        </w:rPr>
        <w:t>(уполномоченное</w:t>
      </w:r>
      <w:r>
        <w:rPr>
          <w:spacing w:val="-8"/>
          <w:sz w:val="28"/>
        </w:rPr>
        <w:t> </w:t>
      </w:r>
      <w:r>
        <w:rPr>
          <w:sz w:val="28"/>
        </w:rPr>
        <w:t>изготовителем</w:t>
      </w:r>
      <w:r>
        <w:rPr>
          <w:spacing w:val="-10"/>
          <w:sz w:val="28"/>
        </w:rPr>
        <w:t> </w:t>
      </w:r>
      <w:r>
        <w:rPr>
          <w:sz w:val="28"/>
        </w:rPr>
        <w:t>лицо),</w:t>
      </w:r>
      <w:r>
        <w:rPr>
          <w:spacing w:val="-10"/>
          <w:sz w:val="28"/>
        </w:rPr>
        <w:t> </w:t>
      </w:r>
      <w:r>
        <w:rPr>
          <w:spacing w:val="-2"/>
          <w:sz w:val="28"/>
        </w:rPr>
        <w:t>импортер:</w:t>
      </w:r>
    </w:p>
    <w:p>
      <w:pPr>
        <w:pStyle w:val="ListParagraph"/>
        <w:numPr>
          <w:ilvl w:val="2"/>
          <w:numId w:val="6"/>
        </w:numPr>
        <w:tabs>
          <w:tab w:pos="1673" w:val="left" w:leader="none"/>
        </w:tabs>
        <w:spacing w:line="360" w:lineRule="auto" w:before="163" w:after="0"/>
        <w:ind w:left="127" w:right="32" w:firstLine="708"/>
        <w:jc w:val="left"/>
        <w:rPr>
          <w:sz w:val="28"/>
        </w:rPr>
      </w:pPr>
      <w:r>
        <w:rPr>
          <w:sz w:val="28"/>
        </w:rPr>
        <w:t>наносит</w:t>
      </w:r>
      <w:r>
        <w:rPr>
          <w:spacing w:val="40"/>
          <w:sz w:val="28"/>
        </w:rPr>
        <w:t> </w:t>
      </w:r>
      <w:r>
        <w:rPr>
          <w:sz w:val="28"/>
        </w:rPr>
        <w:t>единый</w:t>
      </w:r>
      <w:r>
        <w:rPr>
          <w:spacing w:val="40"/>
          <w:sz w:val="28"/>
        </w:rPr>
        <w:t> </w:t>
      </w:r>
      <w:r>
        <w:rPr>
          <w:sz w:val="28"/>
        </w:rPr>
        <w:t>знак</w:t>
      </w:r>
      <w:r>
        <w:rPr>
          <w:spacing w:val="40"/>
          <w:sz w:val="28"/>
        </w:rPr>
        <w:t> </w:t>
      </w:r>
      <w:r>
        <w:rPr>
          <w:sz w:val="28"/>
        </w:rPr>
        <w:t>обращения</w:t>
      </w:r>
      <w:r>
        <w:rPr>
          <w:spacing w:val="40"/>
          <w:sz w:val="28"/>
        </w:rPr>
        <w:t> </w:t>
      </w:r>
      <w:r>
        <w:rPr>
          <w:sz w:val="28"/>
        </w:rPr>
        <w:t>продукции</w:t>
      </w:r>
      <w:r>
        <w:rPr>
          <w:spacing w:val="40"/>
          <w:sz w:val="28"/>
        </w:rPr>
        <w:t> </w:t>
      </w:r>
      <w:r>
        <w:rPr>
          <w:sz w:val="28"/>
        </w:rPr>
        <w:t>на</w:t>
      </w:r>
      <w:r>
        <w:rPr>
          <w:spacing w:val="40"/>
          <w:sz w:val="28"/>
        </w:rPr>
        <w:t> </w:t>
      </w:r>
      <w:r>
        <w:rPr>
          <w:sz w:val="28"/>
        </w:rPr>
        <w:t>рынке</w:t>
      </w:r>
      <w:r>
        <w:rPr>
          <w:spacing w:val="40"/>
          <w:sz w:val="28"/>
        </w:rPr>
        <w:t> </w:t>
      </w:r>
      <w:r>
        <w:rPr>
          <w:sz w:val="28"/>
        </w:rPr>
        <w:t>государств</w:t>
      </w:r>
      <w:r>
        <w:rPr>
          <w:spacing w:val="-16"/>
          <w:sz w:val="28"/>
        </w:rPr>
        <w:t> </w:t>
      </w:r>
      <w:r>
        <w:rPr>
          <w:sz w:val="28"/>
        </w:rPr>
        <w:t>- членов Таможенного союза;</w:t>
      </w:r>
    </w:p>
    <w:p>
      <w:pPr>
        <w:pStyle w:val="ListParagraph"/>
        <w:numPr>
          <w:ilvl w:val="2"/>
          <w:numId w:val="6"/>
        </w:numPr>
        <w:tabs>
          <w:tab w:pos="1675" w:val="left" w:leader="none"/>
        </w:tabs>
        <w:spacing w:line="360" w:lineRule="auto" w:before="0" w:after="0"/>
        <w:ind w:left="127" w:right="40" w:firstLine="708"/>
        <w:jc w:val="left"/>
        <w:rPr>
          <w:sz w:val="28"/>
        </w:rPr>
      </w:pPr>
      <w:r>
        <w:rPr>
          <w:sz w:val="28"/>
        </w:rPr>
        <w:t>формирует после завершения подтверждения соответствия комплект документов на техническое средство, в который включает:</w:t>
      </w:r>
    </w:p>
    <w:p>
      <w:pPr>
        <w:pStyle w:val="ListParagraph"/>
        <w:numPr>
          <w:ilvl w:val="3"/>
          <w:numId w:val="6"/>
        </w:numPr>
        <w:tabs>
          <w:tab w:pos="997" w:val="left" w:leader="none"/>
        </w:tabs>
        <w:spacing w:line="240" w:lineRule="auto" w:before="1" w:after="0"/>
        <w:ind w:left="997" w:right="0" w:hanging="162"/>
        <w:jc w:val="left"/>
        <w:rPr>
          <w:sz w:val="28"/>
        </w:rPr>
      </w:pPr>
      <w:r>
        <w:rPr>
          <w:sz w:val="28"/>
        </w:rPr>
        <w:t>документы,</w:t>
      </w:r>
      <w:r>
        <w:rPr>
          <w:spacing w:val="-9"/>
          <w:sz w:val="28"/>
        </w:rPr>
        <w:t> </w:t>
      </w:r>
      <w:r>
        <w:rPr>
          <w:sz w:val="28"/>
        </w:rPr>
        <w:t>предусмотренные</w:t>
      </w:r>
      <w:r>
        <w:rPr>
          <w:spacing w:val="-6"/>
          <w:sz w:val="28"/>
        </w:rPr>
        <w:t> </w:t>
      </w:r>
      <w:r>
        <w:rPr>
          <w:sz w:val="28"/>
        </w:rPr>
        <w:t>в</w:t>
      </w:r>
      <w:r>
        <w:rPr>
          <w:spacing w:val="-7"/>
          <w:sz w:val="28"/>
        </w:rPr>
        <w:t> </w:t>
      </w:r>
      <w:r>
        <w:rPr>
          <w:sz w:val="28"/>
        </w:rPr>
        <w:t>подпункте</w:t>
      </w:r>
      <w:r>
        <w:rPr>
          <w:spacing w:val="-10"/>
          <w:sz w:val="28"/>
        </w:rPr>
        <w:t> </w:t>
      </w:r>
      <w:r>
        <w:rPr>
          <w:sz w:val="28"/>
        </w:rPr>
        <w:t>10.1</w:t>
      </w:r>
      <w:r>
        <w:rPr>
          <w:spacing w:val="-5"/>
          <w:sz w:val="28"/>
        </w:rPr>
        <w:t> </w:t>
      </w:r>
      <w:r>
        <w:rPr>
          <w:sz w:val="28"/>
        </w:rPr>
        <w:t>настоящего</w:t>
      </w:r>
      <w:r>
        <w:rPr>
          <w:spacing w:val="-5"/>
          <w:sz w:val="28"/>
        </w:rPr>
        <w:t> </w:t>
      </w:r>
      <w:r>
        <w:rPr>
          <w:spacing w:val="-2"/>
          <w:sz w:val="28"/>
        </w:rPr>
        <w:t>пункта;</w:t>
      </w:r>
    </w:p>
    <w:p>
      <w:pPr>
        <w:pStyle w:val="ListParagraph"/>
        <w:numPr>
          <w:ilvl w:val="3"/>
          <w:numId w:val="6"/>
        </w:numPr>
        <w:tabs>
          <w:tab w:pos="997" w:val="left" w:leader="none"/>
        </w:tabs>
        <w:spacing w:line="240" w:lineRule="auto" w:before="160" w:after="0"/>
        <w:ind w:left="997" w:right="0" w:hanging="162"/>
        <w:jc w:val="left"/>
        <w:rPr>
          <w:sz w:val="28"/>
        </w:rPr>
      </w:pPr>
      <w:r>
        <w:rPr>
          <w:sz w:val="28"/>
        </w:rPr>
        <w:t>протокол</w:t>
      </w:r>
      <w:r>
        <w:rPr>
          <w:spacing w:val="-9"/>
          <w:sz w:val="28"/>
        </w:rPr>
        <w:t> </w:t>
      </w:r>
      <w:r>
        <w:rPr>
          <w:sz w:val="28"/>
        </w:rPr>
        <w:t>(протоколы)</w:t>
      </w:r>
      <w:r>
        <w:rPr>
          <w:spacing w:val="-7"/>
          <w:sz w:val="28"/>
        </w:rPr>
        <w:t> </w:t>
      </w:r>
      <w:r>
        <w:rPr>
          <w:spacing w:val="-2"/>
          <w:sz w:val="28"/>
        </w:rPr>
        <w:t>испытаний;</w:t>
      </w:r>
    </w:p>
    <w:p>
      <w:pPr>
        <w:pStyle w:val="ListParagraph"/>
        <w:numPr>
          <w:ilvl w:val="3"/>
          <w:numId w:val="6"/>
        </w:numPr>
        <w:tabs>
          <w:tab w:pos="997" w:val="left" w:leader="none"/>
        </w:tabs>
        <w:spacing w:line="240" w:lineRule="auto" w:before="161" w:after="0"/>
        <w:ind w:left="997" w:right="0" w:hanging="162"/>
        <w:jc w:val="left"/>
        <w:rPr>
          <w:sz w:val="28"/>
        </w:rPr>
      </w:pPr>
      <w:r>
        <w:rPr>
          <w:sz w:val="28"/>
        </w:rPr>
        <w:t>результаты</w:t>
      </w:r>
      <w:r>
        <w:rPr>
          <w:spacing w:val="-6"/>
          <w:sz w:val="28"/>
        </w:rPr>
        <w:t> </w:t>
      </w:r>
      <w:r>
        <w:rPr>
          <w:sz w:val="28"/>
        </w:rPr>
        <w:t>анализа</w:t>
      </w:r>
      <w:r>
        <w:rPr>
          <w:spacing w:val="-5"/>
          <w:sz w:val="28"/>
        </w:rPr>
        <w:t> </w:t>
      </w:r>
      <w:r>
        <w:rPr>
          <w:sz w:val="28"/>
        </w:rPr>
        <w:t>состояния</w:t>
      </w:r>
      <w:r>
        <w:rPr>
          <w:spacing w:val="-5"/>
          <w:sz w:val="28"/>
        </w:rPr>
        <w:t> </w:t>
      </w:r>
      <w:r>
        <w:rPr>
          <w:spacing w:val="-2"/>
          <w:sz w:val="28"/>
        </w:rPr>
        <w:t>производства;</w:t>
      </w:r>
    </w:p>
    <w:p>
      <w:pPr>
        <w:pStyle w:val="ListParagraph"/>
        <w:numPr>
          <w:ilvl w:val="3"/>
          <w:numId w:val="6"/>
        </w:numPr>
        <w:tabs>
          <w:tab w:pos="997" w:val="left" w:leader="none"/>
        </w:tabs>
        <w:spacing w:line="240" w:lineRule="auto" w:before="160" w:after="0"/>
        <w:ind w:left="997" w:right="0" w:hanging="162"/>
        <w:jc w:val="left"/>
        <w:rPr>
          <w:sz w:val="28"/>
        </w:rPr>
      </w:pPr>
      <w:r>
        <w:rPr>
          <w:sz w:val="28"/>
        </w:rPr>
        <w:t>сертификат</w:t>
      </w:r>
      <w:r>
        <w:rPr>
          <w:spacing w:val="-4"/>
          <w:sz w:val="28"/>
        </w:rPr>
        <w:t> </w:t>
      </w:r>
      <w:r>
        <w:rPr>
          <w:spacing w:val="-2"/>
          <w:sz w:val="28"/>
        </w:rPr>
        <w:t>соответствия;</w:t>
      </w:r>
    </w:p>
    <w:p>
      <w:pPr>
        <w:pStyle w:val="ListParagraph"/>
        <w:numPr>
          <w:ilvl w:val="1"/>
          <w:numId w:val="6"/>
        </w:numPr>
        <w:tabs>
          <w:tab w:pos="1464" w:val="left" w:leader="none"/>
          <w:tab w:pos="1546" w:val="left" w:leader="none"/>
          <w:tab w:pos="2377" w:val="left" w:leader="none"/>
          <w:tab w:pos="2912" w:val="left" w:leader="none"/>
          <w:tab w:pos="3757" w:val="left" w:leader="none"/>
          <w:tab w:pos="4857" w:val="left" w:leader="none"/>
          <w:tab w:pos="5152" w:val="left" w:leader="none"/>
          <w:tab w:pos="5690" w:val="left" w:leader="none"/>
          <w:tab w:pos="6017" w:val="left" w:leader="none"/>
          <w:tab w:pos="8366" w:val="left" w:leader="none"/>
          <w:tab w:pos="8484" w:val="left" w:leader="none"/>
        </w:tabs>
        <w:spacing w:line="360" w:lineRule="auto" w:before="163" w:after="0"/>
        <w:ind w:left="127" w:right="40" w:firstLine="708"/>
        <w:jc w:val="left"/>
        <w:rPr>
          <w:sz w:val="28"/>
        </w:rPr>
      </w:pPr>
      <w:r>
        <w:rPr>
          <w:spacing w:val="-4"/>
          <w:sz w:val="28"/>
        </w:rPr>
        <w:t>орган</w:t>
      </w:r>
      <w:r>
        <w:rPr>
          <w:sz w:val="28"/>
        </w:rPr>
        <w:tab/>
      </w:r>
      <w:r>
        <w:rPr>
          <w:spacing w:val="-6"/>
          <w:sz w:val="28"/>
        </w:rPr>
        <w:t>по</w:t>
      </w:r>
      <w:r>
        <w:rPr>
          <w:sz w:val="28"/>
        </w:rPr>
        <w:tab/>
      </w:r>
      <w:r>
        <w:rPr>
          <w:spacing w:val="-2"/>
          <w:sz w:val="28"/>
        </w:rPr>
        <w:t>сертификации</w:t>
      </w:r>
      <w:r>
        <w:rPr>
          <w:sz w:val="28"/>
        </w:rPr>
        <w:tab/>
      </w:r>
      <w:r>
        <w:rPr>
          <w:spacing w:val="-2"/>
          <w:sz w:val="28"/>
        </w:rPr>
        <w:t>(оценке</w:t>
      </w:r>
      <w:r>
        <w:rPr>
          <w:sz w:val="28"/>
        </w:rPr>
        <w:tab/>
      </w:r>
      <w:r>
        <w:rPr>
          <w:spacing w:val="-2"/>
          <w:sz w:val="28"/>
        </w:rPr>
        <w:t>(подтверждению)</w:t>
      </w:r>
      <w:r>
        <w:rPr>
          <w:sz w:val="28"/>
        </w:rPr>
        <w:tab/>
      </w:r>
      <w:r>
        <w:rPr>
          <w:spacing w:val="-2"/>
          <w:sz w:val="28"/>
        </w:rPr>
        <w:t>соответствия) проводит</w:t>
      </w:r>
      <w:r>
        <w:rPr>
          <w:sz w:val="28"/>
        </w:rPr>
        <w:tab/>
        <w:tab/>
      </w:r>
      <w:r>
        <w:rPr>
          <w:spacing w:val="-2"/>
          <w:sz w:val="28"/>
        </w:rPr>
        <w:t>инспекционный</w:t>
      </w:r>
      <w:r>
        <w:rPr>
          <w:sz w:val="28"/>
        </w:rPr>
        <w:tab/>
      </w:r>
      <w:r>
        <w:rPr>
          <w:spacing w:val="-2"/>
          <w:sz w:val="28"/>
        </w:rPr>
        <w:t>контроль</w:t>
      </w:r>
      <w:r>
        <w:rPr>
          <w:sz w:val="28"/>
        </w:rPr>
        <w:tab/>
        <w:tab/>
      </w:r>
      <w:r>
        <w:rPr>
          <w:spacing w:val="-5"/>
          <w:sz w:val="28"/>
        </w:rPr>
        <w:t>за</w:t>
      </w:r>
      <w:r>
        <w:rPr>
          <w:sz w:val="28"/>
        </w:rPr>
        <w:tab/>
      </w:r>
      <w:r>
        <w:rPr>
          <w:spacing w:val="-2"/>
          <w:sz w:val="28"/>
        </w:rPr>
        <w:t>сертифицированным</w:t>
      </w:r>
      <w:r>
        <w:rPr>
          <w:sz w:val="28"/>
        </w:rPr>
        <w:tab/>
        <w:tab/>
      </w:r>
      <w:r>
        <w:rPr>
          <w:spacing w:val="-2"/>
          <w:sz w:val="28"/>
        </w:rPr>
        <w:t>техническим</w:t>
      </w:r>
    </w:p>
    <w:p>
      <w:pPr>
        <w:pStyle w:val="ListParagraph"/>
        <w:spacing w:after="0" w:line="360" w:lineRule="auto"/>
        <w:jc w:val="left"/>
        <w:rPr>
          <w:sz w:val="28"/>
        </w:rPr>
        <w:sectPr>
          <w:pgSz w:w="11910" w:h="16850"/>
          <w:pgMar w:header="1142" w:footer="1269" w:top="1600" w:bottom="1460" w:left="1133" w:right="708"/>
        </w:sectPr>
      </w:pPr>
    </w:p>
    <w:p>
      <w:pPr>
        <w:pStyle w:val="BodyText"/>
        <w:spacing w:line="360" w:lineRule="auto" w:before="81"/>
        <w:ind w:right="32" w:firstLine="0"/>
      </w:pPr>
      <w:r>
        <w:rPr/>
        <w:t>средством посредством проведения испытаний образцов в аккредитованной испытательной лаборатории (центре) и (или) анализа состояния производства (схема 1с).</w:t>
      </w:r>
    </w:p>
    <w:p>
      <w:pPr>
        <w:pStyle w:val="ListParagraph"/>
        <w:numPr>
          <w:ilvl w:val="0"/>
          <w:numId w:val="6"/>
        </w:numPr>
        <w:tabs>
          <w:tab w:pos="1257" w:val="left" w:leader="none"/>
        </w:tabs>
        <w:spacing w:line="360" w:lineRule="auto" w:before="0" w:after="0"/>
        <w:ind w:left="127" w:right="29" w:firstLine="708"/>
        <w:jc w:val="both"/>
        <w:rPr>
          <w:sz w:val="28"/>
        </w:rPr>
      </w:pPr>
      <w:r>
        <w:rPr>
          <w:sz w:val="28"/>
        </w:rPr>
        <w:t>При подтверждении соответствия стационарных установок по решению изготовителя проводится экспертиза технической документации по обеспечению электромагнитной совместимости, а также применяются расчетно- экспериментальные методы, документированные результаты которых подлежат включению в комплект документов на техническое средство.</w:t>
      </w:r>
    </w:p>
    <w:p>
      <w:pPr>
        <w:pStyle w:val="ListParagraph"/>
        <w:numPr>
          <w:ilvl w:val="0"/>
          <w:numId w:val="6"/>
        </w:numPr>
        <w:tabs>
          <w:tab w:pos="1257" w:val="left" w:leader="none"/>
        </w:tabs>
        <w:spacing w:line="360" w:lineRule="auto" w:before="1" w:after="0"/>
        <w:ind w:left="127" w:right="41" w:firstLine="708"/>
        <w:jc w:val="both"/>
        <w:rPr>
          <w:sz w:val="28"/>
        </w:rPr>
      </w:pPr>
      <w:r>
        <w:rPr>
          <w:sz w:val="28"/>
        </w:rPr>
        <w:t>Комплект документов на техническое средство должен храниться на территории государств - членов Таможенного союза на:</w:t>
      </w:r>
    </w:p>
    <w:p>
      <w:pPr>
        <w:pStyle w:val="ListParagraph"/>
        <w:numPr>
          <w:ilvl w:val="0"/>
          <w:numId w:val="11"/>
        </w:numPr>
        <w:tabs>
          <w:tab w:pos="1033" w:val="left" w:leader="none"/>
        </w:tabs>
        <w:spacing w:line="360" w:lineRule="auto" w:before="0" w:after="0"/>
        <w:ind w:left="127" w:right="37" w:firstLine="708"/>
        <w:jc w:val="both"/>
        <w:rPr>
          <w:sz w:val="28"/>
        </w:rPr>
      </w:pPr>
      <w:r>
        <w:rPr>
          <w:sz w:val="28"/>
        </w:rPr>
        <w:t>техническое средство – у изготовителя (уполномоченного изготовителем лица) в течение не менее 10 лет со дня снятия (прекращения) с производства</w:t>
      </w:r>
      <w:r>
        <w:rPr>
          <w:spacing w:val="80"/>
          <w:sz w:val="28"/>
        </w:rPr>
        <w:t> </w:t>
      </w:r>
      <w:r>
        <w:rPr>
          <w:sz w:val="28"/>
        </w:rPr>
        <w:t>этого технического средства;</w:t>
      </w:r>
    </w:p>
    <w:p>
      <w:pPr>
        <w:pStyle w:val="ListParagraph"/>
        <w:numPr>
          <w:ilvl w:val="0"/>
          <w:numId w:val="11"/>
        </w:numPr>
        <w:tabs>
          <w:tab w:pos="1136" w:val="left" w:leader="none"/>
        </w:tabs>
        <w:spacing w:line="360" w:lineRule="auto" w:before="0" w:after="0"/>
        <w:ind w:left="127" w:right="34" w:firstLine="708"/>
        <w:jc w:val="both"/>
        <w:rPr>
          <w:sz w:val="28"/>
        </w:rPr>
      </w:pPr>
      <w:r>
        <w:rPr>
          <w:sz w:val="28"/>
        </w:rPr>
        <w:t>партию технических средств – у импортера или уполномоченного изготовителем лица в течение не менее 10 лет со дня реализации последнего изделия из партии.</w:t>
      </w:r>
    </w:p>
    <w:p>
      <w:pPr>
        <w:pStyle w:val="BodyText"/>
        <w:spacing w:before="161"/>
        <w:ind w:left="0" w:firstLine="0"/>
        <w:jc w:val="left"/>
      </w:pPr>
    </w:p>
    <w:p>
      <w:pPr>
        <w:pStyle w:val="Heading1"/>
        <w:spacing w:line="362" w:lineRule="auto"/>
        <w:ind w:firstLine="708"/>
        <w:jc w:val="left"/>
      </w:pPr>
      <w:bookmarkStart w:name="_TOC_250000" w:id="5"/>
      <w:r>
        <w:rPr>
          <w:b w:val="0"/>
        </w:rPr>
        <w:t>Статья</w:t>
      </w:r>
      <w:r>
        <w:rPr>
          <w:b w:val="0"/>
          <w:spacing w:val="-5"/>
        </w:rPr>
        <w:t> </w:t>
      </w:r>
      <w:r>
        <w:rPr>
          <w:b w:val="0"/>
        </w:rPr>
        <w:t>8.</w:t>
      </w:r>
      <w:r>
        <w:rPr>
          <w:b w:val="0"/>
          <w:spacing w:val="-6"/>
        </w:rPr>
        <w:t> </w:t>
      </w:r>
      <w:r>
        <w:rPr/>
        <w:t>Маркировка</w:t>
      </w:r>
      <w:r>
        <w:rPr>
          <w:spacing w:val="-4"/>
        </w:rPr>
        <w:t> </w:t>
      </w:r>
      <w:r>
        <w:rPr/>
        <w:t>единым</w:t>
      </w:r>
      <w:r>
        <w:rPr>
          <w:spacing w:val="-5"/>
        </w:rPr>
        <w:t> </w:t>
      </w:r>
      <w:r>
        <w:rPr/>
        <w:t>знаком</w:t>
      </w:r>
      <w:r>
        <w:rPr>
          <w:spacing w:val="-5"/>
        </w:rPr>
        <w:t> </w:t>
      </w:r>
      <w:r>
        <w:rPr/>
        <w:t>обращения</w:t>
      </w:r>
      <w:r>
        <w:rPr>
          <w:spacing w:val="-7"/>
        </w:rPr>
        <w:t> </w:t>
      </w:r>
      <w:r>
        <w:rPr/>
        <w:t>продукции</w:t>
      </w:r>
      <w:r>
        <w:rPr>
          <w:spacing w:val="-6"/>
        </w:rPr>
        <w:t> </w:t>
      </w:r>
      <w:r>
        <w:rPr/>
        <w:t>на</w:t>
      </w:r>
      <w:r>
        <w:rPr>
          <w:spacing w:val="-4"/>
        </w:rPr>
        <w:t> </w:t>
      </w:r>
      <w:bookmarkEnd w:id="5"/>
      <w:r>
        <w:rPr/>
        <w:t>рынке государств - членов Таможенного союза</w:t>
      </w:r>
    </w:p>
    <w:p>
      <w:pPr>
        <w:pStyle w:val="BodyText"/>
        <w:spacing w:before="153"/>
        <w:ind w:left="0" w:firstLine="0"/>
        <w:jc w:val="left"/>
        <w:rPr>
          <w:b/>
        </w:rPr>
      </w:pPr>
    </w:p>
    <w:p>
      <w:pPr>
        <w:pStyle w:val="ListParagraph"/>
        <w:numPr>
          <w:ilvl w:val="0"/>
          <w:numId w:val="12"/>
        </w:numPr>
        <w:tabs>
          <w:tab w:pos="1114" w:val="left" w:leader="none"/>
        </w:tabs>
        <w:spacing w:line="360" w:lineRule="auto" w:before="0" w:after="0"/>
        <w:ind w:left="127" w:right="33" w:firstLine="708"/>
        <w:jc w:val="both"/>
        <w:rPr>
          <w:sz w:val="28"/>
        </w:rPr>
      </w:pPr>
      <w:r>
        <w:rPr>
          <w:sz w:val="28"/>
        </w:rPr>
        <w:t>Техническое средство, соответствующее требованиям по электромагнитной совместимости настоящего технического регламента Таможенного союза и прошедшее процедуру подтверждения соответствия согласно статье</w:t>
      </w:r>
      <w:r>
        <w:rPr>
          <w:spacing w:val="-1"/>
          <w:sz w:val="28"/>
        </w:rPr>
        <w:t> </w:t>
      </w:r>
      <w:r>
        <w:rPr>
          <w:sz w:val="28"/>
        </w:rPr>
        <w:t>7 настоящего технического регламента Таможенного союза, должно иметь маркировку единым знаком обращения продукции на рынке государств - членов Таможенного союза.</w:t>
      </w:r>
    </w:p>
    <w:p>
      <w:pPr>
        <w:pStyle w:val="ListParagraph"/>
        <w:spacing w:after="0" w:line="360" w:lineRule="auto"/>
        <w:jc w:val="both"/>
        <w:rPr>
          <w:sz w:val="28"/>
        </w:rPr>
        <w:sectPr>
          <w:pgSz w:w="11910" w:h="16850"/>
          <w:pgMar w:header="1142" w:footer="1269" w:top="1600" w:bottom="1460" w:left="1133" w:right="708"/>
        </w:sectPr>
      </w:pPr>
    </w:p>
    <w:p>
      <w:pPr>
        <w:pStyle w:val="ListParagraph"/>
        <w:numPr>
          <w:ilvl w:val="0"/>
          <w:numId w:val="12"/>
        </w:numPr>
        <w:tabs>
          <w:tab w:pos="1114" w:val="left" w:leader="none"/>
        </w:tabs>
        <w:spacing w:line="360" w:lineRule="auto" w:before="81" w:after="0"/>
        <w:ind w:left="127" w:right="32" w:firstLine="708"/>
        <w:jc w:val="both"/>
        <w:rPr>
          <w:sz w:val="28"/>
        </w:rPr>
      </w:pPr>
      <w:r>
        <w:rPr>
          <w:sz w:val="28"/>
        </w:rPr>
        <w:t>Маркировка единым знаком обращения продукции на рынке государств - членов Таможенного союза осуществляется перед выпуском технического средства в обращение на рынке.</w:t>
      </w:r>
    </w:p>
    <w:p>
      <w:pPr>
        <w:pStyle w:val="ListParagraph"/>
        <w:numPr>
          <w:ilvl w:val="0"/>
          <w:numId w:val="12"/>
        </w:numPr>
        <w:tabs>
          <w:tab w:pos="1114" w:val="left" w:leader="none"/>
        </w:tabs>
        <w:spacing w:line="360" w:lineRule="auto" w:before="0" w:after="0"/>
        <w:ind w:left="127" w:right="32" w:firstLine="708"/>
        <w:jc w:val="both"/>
        <w:rPr>
          <w:sz w:val="28"/>
        </w:rPr>
      </w:pPr>
      <w:r>
        <w:rPr>
          <w:sz w:val="28"/>
        </w:rPr>
        <w:t>Единый знак обращения продукции на рынке государств -</w:t>
      </w:r>
      <w:r>
        <w:rPr>
          <w:spacing w:val="-3"/>
          <w:sz w:val="28"/>
        </w:rPr>
        <w:t> </w:t>
      </w:r>
      <w:r>
        <w:rPr>
          <w:sz w:val="28"/>
        </w:rPr>
        <w:t>членов Таможенного союза наносится на каждое техническое средство любым способом, обеспечивающим четкое и ясное изображение в течение всего срока службы технического средства, а также приводится в прилагаемых к нему эксплуатационных документах.</w:t>
      </w:r>
    </w:p>
    <w:p>
      <w:pPr>
        <w:pStyle w:val="ListParagraph"/>
        <w:numPr>
          <w:ilvl w:val="0"/>
          <w:numId w:val="12"/>
        </w:numPr>
        <w:tabs>
          <w:tab w:pos="1114" w:val="left" w:leader="none"/>
        </w:tabs>
        <w:spacing w:line="360" w:lineRule="auto" w:before="1" w:after="0"/>
        <w:ind w:left="127" w:right="40" w:firstLine="708"/>
        <w:jc w:val="both"/>
        <w:rPr>
          <w:sz w:val="28"/>
        </w:rPr>
      </w:pPr>
      <w:r>
        <w:rPr>
          <w:sz w:val="28"/>
        </w:rPr>
        <w:t>Допускается нанесение единого знака обращения продукции на рынке государств</w:t>
      </w:r>
      <w:r>
        <w:rPr>
          <w:spacing w:val="-2"/>
          <w:sz w:val="28"/>
        </w:rPr>
        <w:t> </w:t>
      </w:r>
      <w:r>
        <w:rPr>
          <w:sz w:val="28"/>
        </w:rPr>
        <w:t>-</w:t>
      </w:r>
      <w:r>
        <w:rPr>
          <w:spacing w:val="-2"/>
          <w:sz w:val="28"/>
        </w:rPr>
        <w:t> </w:t>
      </w:r>
      <w:r>
        <w:rPr>
          <w:sz w:val="28"/>
        </w:rPr>
        <w:t>членов Таможенного союза только на упаковку технического средства и в прилагаемых к нему эксплуатационных документах, если его невозможно нанести непосредственно на техническое средство.</w:t>
      </w:r>
    </w:p>
    <w:p>
      <w:pPr>
        <w:pStyle w:val="ListParagraph"/>
        <w:numPr>
          <w:ilvl w:val="0"/>
          <w:numId w:val="12"/>
        </w:numPr>
        <w:tabs>
          <w:tab w:pos="1114" w:val="left" w:leader="none"/>
        </w:tabs>
        <w:spacing w:line="360" w:lineRule="auto" w:before="0" w:after="0"/>
        <w:ind w:left="127" w:right="32" w:firstLine="708"/>
        <w:jc w:val="both"/>
        <w:rPr>
          <w:sz w:val="28"/>
        </w:rPr>
      </w:pPr>
      <w:r>
        <w:rPr>
          <w:sz w:val="28"/>
        </w:rPr>
        <w:t>Техническое средство маркируется единым</w:t>
      </w:r>
      <w:r>
        <w:rPr>
          <w:spacing w:val="-1"/>
          <w:sz w:val="28"/>
        </w:rPr>
        <w:t> </w:t>
      </w:r>
      <w:r>
        <w:rPr>
          <w:sz w:val="28"/>
        </w:rPr>
        <w:t>знаком</w:t>
      </w:r>
      <w:r>
        <w:rPr>
          <w:spacing w:val="-1"/>
          <w:sz w:val="28"/>
        </w:rPr>
        <w:t> </w:t>
      </w:r>
      <w:r>
        <w:rPr>
          <w:sz w:val="28"/>
        </w:rPr>
        <w:t>обращения продукции на рынке государств -</w:t>
      </w:r>
      <w:r>
        <w:rPr>
          <w:spacing w:val="-2"/>
          <w:sz w:val="28"/>
        </w:rPr>
        <w:t> </w:t>
      </w:r>
      <w:r>
        <w:rPr>
          <w:sz w:val="28"/>
        </w:rPr>
        <w:t>членов Таможенного союза при его соответствии требованиям всех технических регламентов Таможенного союза, действие которых на него распространяется, и предусматривающих нанесение данного </w:t>
      </w:r>
      <w:r>
        <w:rPr>
          <w:spacing w:val="-2"/>
          <w:sz w:val="28"/>
        </w:rPr>
        <w:t>знака.</w:t>
      </w:r>
    </w:p>
    <w:p>
      <w:pPr>
        <w:pStyle w:val="BodyText"/>
        <w:spacing w:before="160"/>
        <w:ind w:left="0" w:firstLine="0"/>
        <w:jc w:val="left"/>
      </w:pPr>
    </w:p>
    <w:p>
      <w:pPr>
        <w:spacing w:before="0"/>
        <w:ind w:left="523" w:right="0" w:firstLine="0"/>
        <w:jc w:val="left"/>
        <w:rPr>
          <w:b/>
          <w:sz w:val="28"/>
        </w:rPr>
      </w:pPr>
      <w:r>
        <w:rPr>
          <w:sz w:val="28"/>
        </w:rPr>
        <w:t>Статья</w:t>
      </w:r>
      <w:r>
        <w:rPr>
          <w:spacing w:val="-5"/>
          <w:sz w:val="28"/>
        </w:rPr>
        <w:t> </w:t>
      </w:r>
      <w:r>
        <w:rPr>
          <w:sz w:val="28"/>
        </w:rPr>
        <w:t>9.</w:t>
      </w:r>
      <w:r>
        <w:rPr>
          <w:spacing w:val="-5"/>
          <w:sz w:val="28"/>
        </w:rPr>
        <w:t> </w:t>
      </w:r>
      <w:r>
        <w:rPr>
          <w:b/>
          <w:sz w:val="28"/>
        </w:rPr>
        <w:t>Защитительная</w:t>
      </w:r>
      <w:r>
        <w:rPr>
          <w:b/>
          <w:spacing w:val="-7"/>
          <w:sz w:val="28"/>
        </w:rPr>
        <w:t> </w:t>
      </w:r>
      <w:r>
        <w:rPr>
          <w:b/>
          <w:spacing w:val="-2"/>
          <w:sz w:val="28"/>
        </w:rPr>
        <w:t>оговорка</w:t>
      </w:r>
    </w:p>
    <w:p>
      <w:pPr>
        <w:pStyle w:val="BodyText"/>
        <w:ind w:left="0" w:firstLine="0"/>
        <w:jc w:val="left"/>
        <w:rPr>
          <w:b/>
        </w:rPr>
      </w:pPr>
    </w:p>
    <w:p>
      <w:pPr>
        <w:pStyle w:val="BodyText"/>
        <w:ind w:left="0" w:firstLine="0"/>
        <w:jc w:val="left"/>
        <w:rPr>
          <w:b/>
        </w:rPr>
      </w:pPr>
    </w:p>
    <w:p>
      <w:pPr>
        <w:pStyle w:val="BodyText"/>
        <w:spacing w:line="360" w:lineRule="auto"/>
        <w:ind w:right="37"/>
      </w:pPr>
      <w:r>
        <w:rPr/>
        <w:t>Государства</w:t>
      </w:r>
      <w:r>
        <w:rPr>
          <w:spacing w:val="-2"/>
        </w:rPr>
        <w:t> </w:t>
      </w:r>
      <w:r>
        <w:rPr/>
        <w:t>-</w:t>
      </w:r>
      <w:r>
        <w:rPr>
          <w:spacing w:val="-3"/>
        </w:rPr>
        <w:t> </w:t>
      </w:r>
      <w:r>
        <w:rPr/>
        <w:t>члены Таможенного союза обязаны предпринять все меры</w:t>
      </w:r>
      <w:r>
        <w:rPr>
          <w:spacing w:val="40"/>
        </w:rPr>
        <w:t> </w:t>
      </w:r>
      <w:r>
        <w:rPr/>
        <w:t>для ограничения, запрета выпуска в обращение технических средств на единой таможенной территории Таможенного союза, а также изъятия с рынка технических средств, не соответствующих требованиям по электромагнитной совместимости настоящего технического регламента Таможенного союза.</w:t>
      </w:r>
    </w:p>
    <w:p>
      <w:pPr>
        <w:pStyle w:val="BodyText"/>
        <w:spacing w:after="0" w:line="360" w:lineRule="auto"/>
        <w:sectPr>
          <w:pgSz w:w="11910" w:h="16850"/>
          <w:pgMar w:header="1142" w:footer="1269" w:top="1600" w:bottom="1460" w:left="1133" w:right="708"/>
        </w:sectPr>
      </w:pPr>
    </w:p>
    <w:p>
      <w:pPr>
        <w:pStyle w:val="BodyText"/>
        <w:spacing w:before="241"/>
        <w:ind w:left="0" w:firstLine="0"/>
        <w:jc w:val="left"/>
      </w:pPr>
    </w:p>
    <w:p>
      <w:pPr>
        <w:pStyle w:val="BodyText"/>
        <w:ind w:left="6649" w:firstLine="0"/>
        <w:jc w:val="left"/>
      </w:pPr>
      <w:r>
        <w:rPr/>
        <w:t>Приложение</w:t>
      </w:r>
      <w:r>
        <w:rPr>
          <w:spacing w:val="-10"/>
        </w:rPr>
        <w:t> 1</w:t>
      </w:r>
    </w:p>
    <w:p>
      <w:pPr>
        <w:pStyle w:val="BodyText"/>
        <w:spacing w:line="360" w:lineRule="auto" w:before="161"/>
        <w:ind w:left="6649" w:firstLine="0"/>
        <w:jc w:val="left"/>
      </w:pPr>
      <w:r>
        <w:rPr/>
        <w:t>к</w:t>
      </w:r>
      <w:r>
        <w:rPr>
          <w:spacing w:val="-16"/>
        </w:rPr>
        <w:t> </w:t>
      </w:r>
      <w:r>
        <w:rPr/>
        <w:t>техническому</w:t>
      </w:r>
      <w:r>
        <w:rPr>
          <w:spacing w:val="-18"/>
        </w:rPr>
        <w:t> </w:t>
      </w:r>
      <w:r>
        <w:rPr/>
        <w:t>регламенту Таможенного союза</w:t>
      </w:r>
    </w:p>
    <w:p>
      <w:pPr>
        <w:pStyle w:val="BodyText"/>
        <w:spacing w:line="360" w:lineRule="auto" w:before="1"/>
        <w:ind w:left="6649" w:firstLine="0"/>
        <w:jc w:val="left"/>
      </w:pPr>
      <w:r>
        <w:rPr>
          <w:spacing w:val="-2"/>
        </w:rPr>
        <w:t>«Электромагнитная </w:t>
      </w:r>
      <w:r>
        <w:rPr/>
        <w:t>совместимость</w:t>
      </w:r>
      <w:r>
        <w:rPr>
          <w:spacing w:val="-18"/>
        </w:rPr>
        <w:t> </w:t>
      </w:r>
      <w:r>
        <w:rPr/>
        <w:t>технических средств» (ТР ТС 020/2011)</w:t>
      </w:r>
    </w:p>
    <w:p>
      <w:pPr>
        <w:pStyle w:val="BodyText"/>
        <w:spacing w:before="166"/>
        <w:ind w:left="0" w:firstLine="0"/>
        <w:jc w:val="left"/>
      </w:pPr>
    </w:p>
    <w:p>
      <w:pPr>
        <w:spacing w:before="1"/>
        <w:ind w:left="93" w:right="0" w:firstLine="0"/>
        <w:jc w:val="center"/>
        <w:rPr>
          <w:b/>
          <w:sz w:val="28"/>
        </w:rPr>
      </w:pPr>
      <w:r>
        <w:rPr>
          <w:b/>
          <w:sz w:val="28"/>
        </w:rPr>
        <w:t>Виды</w:t>
      </w:r>
      <w:r>
        <w:rPr>
          <w:b/>
          <w:spacing w:val="-7"/>
          <w:sz w:val="28"/>
        </w:rPr>
        <w:t> </w:t>
      </w:r>
      <w:r>
        <w:rPr>
          <w:b/>
          <w:sz w:val="28"/>
        </w:rPr>
        <w:t>технических</w:t>
      </w:r>
      <w:r>
        <w:rPr>
          <w:b/>
          <w:spacing w:val="-4"/>
          <w:sz w:val="28"/>
        </w:rPr>
        <w:t> </w:t>
      </w:r>
      <w:r>
        <w:rPr>
          <w:b/>
          <w:spacing w:val="-2"/>
          <w:sz w:val="28"/>
        </w:rPr>
        <w:t>средств,</w:t>
      </w:r>
    </w:p>
    <w:p>
      <w:pPr>
        <w:spacing w:before="160"/>
        <w:ind w:left="85" w:right="0" w:firstLine="0"/>
        <w:jc w:val="center"/>
        <w:rPr>
          <w:b/>
          <w:sz w:val="28"/>
        </w:rPr>
      </w:pPr>
      <w:r>
        <w:rPr>
          <w:b/>
          <w:sz w:val="28"/>
        </w:rPr>
        <w:t>пассивных</w:t>
      </w:r>
      <w:r>
        <w:rPr>
          <w:b/>
          <w:spacing w:val="-9"/>
          <w:sz w:val="28"/>
        </w:rPr>
        <w:t> </w:t>
      </w:r>
      <w:r>
        <w:rPr>
          <w:b/>
          <w:sz w:val="28"/>
        </w:rPr>
        <w:t>в</w:t>
      </w:r>
      <w:r>
        <w:rPr>
          <w:b/>
          <w:spacing w:val="-9"/>
          <w:sz w:val="28"/>
        </w:rPr>
        <w:t> </w:t>
      </w:r>
      <w:r>
        <w:rPr>
          <w:b/>
          <w:sz w:val="28"/>
        </w:rPr>
        <w:t>отношении</w:t>
      </w:r>
      <w:r>
        <w:rPr>
          <w:b/>
          <w:spacing w:val="-8"/>
          <w:sz w:val="28"/>
        </w:rPr>
        <w:t> </w:t>
      </w:r>
      <w:r>
        <w:rPr>
          <w:b/>
          <w:sz w:val="28"/>
        </w:rPr>
        <w:t>электромагнитной</w:t>
      </w:r>
      <w:r>
        <w:rPr>
          <w:b/>
          <w:spacing w:val="-8"/>
          <w:sz w:val="28"/>
        </w:rPr>
        <w:t> </w:t>
      </w:r>
      <w:r>
        <w:rPr>
          <w:b/>
          <w:spacing w:val="-2"/>
          <w:sz w:val="28"/>
        </w:rPr>
        <w:t>совместимости,</w:t>
      </w:r>
    </w:p>
    <w:p>
      <w:pPr>
        <w:spacing w:before="160"/>
        <w:ind w:left="154" w:right="68" w:firstLine="0"/>
        <w:jc w:val="center"/>
        <w:rPr>
          <w:b/>
          <w:sz w:val="28"/>
        </w:rPr>
      </w:pPr>
      <w:r>
        <w:rPr>
          <w:b/>
          <w:sz w:val="28"/>
        </w:rPr>
        <w:t>на</w:t>
      </w:r>
      <w:r>
        <w:rPr>
          <w:b/>
          <w:spacing w:val="-9"/>
          <w:sz w:val="28"/>
        </w:rPr>
        <w:t> </w:t>
      </w:r>
      <w:r>
        <w:rPr>
          <w:b/>
          <w:sz w:val="28"/>
        </w:rPr>
        <w:t>которые</w:t>
      </w:r>
      <w:r>
        <w:rPr>
          <w:b/>
          <w:spacing w:val="-7"/>
          <w:sz w:val="28"/>
        </w:rPr>
        <w:t> </w:t>
      </w:r>
      <w:r>
        <w:rPr>
          <w:b/>
          <w:sz w:val="28"/>
        </w:rPr>
        <w:t>не</w:t>
      </w:r>
      <w:r>
        <w:rPr>
          <w:b/>
          <w:spacing w:val="-7"/>
          <w:sz w:val="28"/>
        </w:rPr>
        <w:t> </w:t>
      </w:r>
      <w:r>
        <w:rPr>
          <w:b/>
          <w:sz w:val="28"/>
        </w:rPr>
        <w:t>распространяется</w:t>
      </w:r>
      <w:r>
        <w:rPr>
          <w:b/>
          <w:spacing w:val="-10"/>
          <w:sz w:val="28"/>
        </w:rPr>
        <w:t> </w:t>
      </w:r>
      <w:r>
        <w:rPr>
          <w:b/>
          <w:sz w:val="28"/>
        </w:rPr>
        <w:t>технический</w:t>
      </w:r>
      <w:r>
        <w:rPr>
          <w:b/>
          <w:spacing w:val="-8"/>
          <w:sz w:val="28"/>
        </w:rPr>
        <w:t> </w:t>
      </w:r>
      <w:r>
        <w:rPr>
          <w:b/>
          <w:sz w:val="28"/>
        </w:rPr>
        <w:t>регламент</w:t>
      </w:r>
      <w:r>
        <w:rPr>
          <w:b/>
          <w:spacing w:val="-8"/>
          <w:sz w:val="28"/>
        </w:rPr>
        <w:t> </w:t>
      </w:r>
      <w:r>
        <w:rPr>
          <w:b/>
          <w:sz w:val="28"/>
        </w:rPr>
        <w:t>Таможенного</w:t>
      </w:r>
      <w:r>
        <w:rPr>
          <w:b/>
          <w:spacing w:val="-7"/>
          <w:sz w:val="28"/>
        </w:rPr>
        <w:t> </w:t>
      </w:r>
      <w:r>
        <w:rPr>
          <w:b/>
          <w:spacing w:val="-2"/>
          <w:sz w:val="28"/>
        </w:rPr>
        <w:t>союза</w:t>
      </w:r>
    </w:p>
    <w:p>
      <w:pPr>
        <w:spacing w:line="362" w:lineRule="auto" w:before="161"/>
        <w:ind w:left="1204" w:right="1112" w:firstLine="0"/>
        <w:jc w:val="center"/>
        <w:rPr>
          <w:b/>
          <w:sz w:val="28"/>
        </w:rPr>
      </w:pPr>
      <w:r>
        <w:rPr>
          <w:b/>
          <w:sz w:val="28"/>
        </w:rPr>
        <w:t>«Электромагнитная</w:t>
      </w:r>
      <w:r>
        <w:rPr>
          <w:b/>
          <w:spacing w:val="-11"/>
          <w:sz w:val="28"/>
        </w:rPr>
        <w:t> </w:t>
      </w:r>
      <w:r>
        <w:rPr>
          <w:b/>
          <w:sz w:val="28"/>
        </w:rPr>
        <w:t>совместимость</w:t>
      </w:r>
      <w:r>
        <w:rPr>
          <w:b/>
          <w:spacing w:val="-12"/>
          <w:sz w:val="28"/>
        </w:rPr>
        <w:t> </w:t>
      </w:r>
      <w:r>
        <w:rPr>
          <w:b/>
          <w:sz w:val="28"/>
        </w:rPr>
        <w:t>технических</w:t>
      </w:r>
      <w:r>
        <w:rPr>
          <w:b/>
          <w:spacing w:val="-9"/>
          <w:sz w:val="28"/>
        </w:rPr>
        <w:t> </w:t>
      </w:r>
      <w:r>
        <w:rPr>
          <w:b/>
          <w:sz w:val="28"/>
        </w:rPr>
        <w:t>средств» (ТР ТС 020/2011)</w:t>
      </w:r>
    </w:p>
    <w:p>
      <w:pPr>
        <w:pStyle w:val="BodyText"/>
        <w:spacing w:before="151"/>
        <w:ind w:left="0" w:firstLine="0"/>
        <w:jc w:val="left"/>
        <w:rPr>
          <w:b/>
        </w:rPr>
      </w:pPr>
    </w:p>
    <w:p>
      <w:pPr>
        <w:pStyle w:val="ListParagraph"/>
        <w:numPr>
          <w:ilvl w:val="0"/>
          <w:numId w:val="13"/>
        </w:numPr>
        <w:tabs>
          <w:tab w:pos="1126" w:val="left" w:leader="none"/>
        </w:tabs>
        <w:spacing w:line="240" w:lineRule="auto" w:before="0" w:after="0"/>
        <w:ind w:left="1126" w:right="0" w:hanging="279"/>
        <w:jc w:val="both"/>
        <w:rPr>
          <w:sz w:val="28"/>
        </w:rPr>
      </w:pPr>
      <w:r>
        <w:rPr>
          <w:sz w:val="28"/>
        </w:rPr>
        <w:t>Провода,</w:t>
      </w:r>
      <w:r>
        <w:rPr>
          <w:spacing w:val="-6"/>
          <w:sz w:val="28"/>
        </w:rPr>
        <w:t> </w:t>
      </w:r>
      <w:r>
        <w:rPr>
          <w:sz w:val="28"/>
        </w:rPr>
        <w:t>шнуры,</w:t>
      </w:r>
      <w:r>
        <w:rPr>
          <w:spacing w:val="-8"/>
          <w:sz w:val="28"/>
        </w:rPr>
        <w:t> </w:t>
      </w:r>
      <w:r>
        <w:rPr>
          <w:sz w:val="28"/>
        </w:rPr>
        <w:t>кабели</w:t>
      </w:r>
      <w:r>
        <w:rPr>
          <w:spacing w:val="-5"/>
          <w:sz w:val="28"/>
        </w:rPr>
        <w:t> </w:t>
      </w:r>
      <w:r>
        <w:rPr>
          <w:sz w:val="28"/>
        </w:rPr>
        <w:t>и</w:t>
      </w:r>
      <w:r>
        <w:rPr>
          <w:spacing w:val="-4"/>
          <w:sz w:val="28"/>
        </w:rPr>
        <w:t> </w:t>
      </w:r>
      <w:r>
        <w:rPr>
          <w:sz w:val="28"/>
        </w:rPr>
        <w:t>кабельные</w:t>
      </w:r>
      <w:r>
        <w:rPr>
          <w:spacing w:val="-7"/>
          <w:sz w:val="28"/>
        </w:rPr>
        <w:t> </w:t>
      </w:r>
      <w:r>
        <w:rPr>
          <w:spacing w:val="-2"/>
          <w:sz w:val="28"/>
        </w:rPr>
        <w:t>сборки.</w:t>
      </w:r>
    </w:p>
    <w:p>
      <w:pPr>
        <w:pStyle w:val="ListParagraph"/>
        <w:numPr>
          <w:ilvl w:val="0"/>
          <w:numId w:val="13"/>
        </w:numPr>
        <w:tabs>
          <w:tab w:pos="1126" w:val="left" w:leader="none"/>
        </w:tabs>
        <w:spacing w:line="360" w:lineRule="auto" w:before="160" w:after="0"/>
        <w:ind w:left="127" w:right="35" w:firstLine="720"/>
        <w:jc w:val="both"/>
        <w:rPr>
          <w:sz w:val="28"/>
        </w:rPr>
      </w:pPr>
      <w:r>
        <w:rPr>
          <w:sz w:val="28"/>
        </w:rPr>
        <w:t>Технические средства, содержащие только резистивную нагрузку и не имеющие автоматических переключающих устройств, например, бытовые электрические обогреватели без термостатов или вентиляторов.</w:t>
      </w:r>
    </w:p>
    <w:p>
      <w:pPr>
        <w:pStyle w:val="ListParagraph"/>
        <w:numPr>
          <w:ilvl w:val="0"/>
          <w:numId w:val="13"/>
        </w:numPr>
        <w:tabs>
          <w:tab w:pos="1126" w:val="left" w:leader="none"/>
        </w:tabs>
        <w:spacing w:line="360" w:lineRule="auto" w:before="1" w:after="0"/>
        <w:ind w:left="127" w:right="35" w:firstLine="720"/>
        <w:jc w:val="both"/>
        <w:rPr>
          <w:sz w:val="28"/>
        </w:rPr>
      </w:pPr>
      <w:r>
        <w:rPr>
          <w:sz w:val="28"/>
        </w:rPr>
        <w:t>Электрические батареи и аккумуляторы и питаемое от них световое оборудование без активных электронных цепей.</w:t>
      </w:r>
    </w:p>
    <w:p>
      <w:pPr>
        <w:pStyle w:val="ListParagraph"/>
        <w:numPr>
          <w:ilvl w:val="0"/>
          <w:numId w:val="13"/>
        </w:numPr>
        <w:tabs>
          <w:tab w:pos="1126" w:val="left" w:leader="none"/>
        </w:tabs>
        <w:spacing w:line="321" w:lineRule="exact" w:before="0" w:after="0"/>
        <w:ind w:left="1126" w:right="0" w:hanging="279"/>
        <w:jc w:val="both"/>
        <w:rPr>
          <w:sz w:val="28"/>
        </w:rPr>
      </w:pPr>
      <w:r>
        <w:rPr>
          <w:sz w:val="28"/>
        </w:rPr>
        <w:t>Наушники</w:t>
      </w:r>
      <w:r>
        <w:rPr>
          <w:spacing w:val="-6"/>
          <w:sz w:val="28"/>
        </w:rPr>
        <w:t> </w:t>
      </w:r>
      <w:r>
        <w:rPr>
          <w:sz w:val="28"/>
        </w:rPr>
        <w:t>и</w:t>
      </w:r>
      <w:r>
        <w:rPr>
          <w:spacing w:val="-6"/>
          <w:sz w:val="28"/>
        </w:rPr>
        <w:t> </w:t>
      </w:r>
      <w:r>
        <w:rPr>
          <w:sz w:val="28"/>
        </w:rPr>
        <w:t>громкоговорители</w:t>
      </w:r>
      <w:r>
        <w:rPr>
          <w:spacing w:val="-8"/>
          <w:sz w:val="28"/>
        </w:rPr>
        <w:t> </w:t>
      </w:r>
      <w:r>
        <w:rPr>
          <w:sz w:val="28"/>
        </w:rPr>
        <w:t>без</w:t>
      </w:r>
      <w:r>
        <w:rPr>
          <w:spacing w:val="-7"/>
          <w:sz w:val="28"/>
        </w:rPr>
        <w:t> </w:t>
      </w:r>
      <w:r>
        <w:rPr>
          <w:sz w:val="28"/>
        </w:rPr>
        <w:t>функций</w:t>
      </w:r>
      <w:r>
        <w:rPr>
          <w:spacing w:val="-6"/>
          <w:sz w:val="28"/>
        </w:rPr>
        <w:t> </w:t>
      </w:r>
      <w:r>
        <w:rPr>
          <w:spacing w:val="-2"/>
          <w:sz w:val="28"/>
        </w:rPr>
        <w:t>усиления.</w:t>
      </w:r>
    </w:p>
    <w:p>
      <w:pPr>
        <w:pStyle w:val="ListParagraph"/>
        <w:numPr>
          <w:ilvl w:val="0"/>
          <w:numId w:val="13"/>
        </w:numPr>
        <w:tabs>
          <w:tab w:pos="1126" w:val="left" w:leader="none"/>
        </w:tabs>
        <w:spacing w:line="360" w:lineRule="auto" w:before="163" w:after="0"/>
        <w:ind w:left="127" w:right="40" w:firstLine="720"/>
        <w:jc w:val="both"/>
        <w:rPr>
          <w:sz w:val="28"/>
        </w:rPr>
      </w:pPr>
      <w:r>
        <w:rPr>
          <w:sz w:val="28"/>
        </w:rPr>
        <w:t>Защитное оборудование, создающее переходные электромагнитные помехи малой длительности (много менее 1с) в результате срабатывания при коротком замыкании или ненормальной ситуации в электрической цепи, не содержащее предохранителей (устройств аварийного отключения) с активными электронными частями.</w:t>
      </w:r>
    </w:p>
    <w:p>
      <w:pPr>
        <w:pStyle w:val="ListParagraph"/>
        <w:spacing w:after="0" w:line="360" w:lineRule="auto"/>
        <w:jc w:val="both"/>
        <w:rPr>
          <w:sz w:val="28"/>
        </w:rPr>
        <w:sectPr>
          <w:pgSz w:w="11910" w:h="16850"/>
          <w:pgMar w:header="1142" w:footer="1269" w:top="1600" w:bottom="1460" w:left="1133" w:right="708"/>
        </w:sectPr>
      </w:pPr>
    </w:p>
    <w:p>
      <w:pPr>
        <w:pStyle w:val="ListParagraph"/>
        <w:numPr>
          <w:ilvl w:val="0"/>
          <w:numId w:val="13"/>
        </w:numPr>
        <w:tabs>
          <w:tab w:pos="1126" w:val="left" w:leader="none"/>
        </w:tabs>
        <w:spacing w:line="360" w:lineRule="auto" w:before="81" w:after="0"/>
        <w:ind w:left="127" w:right="40" w:firstLine="720"/>
        <w:jc w:val="both"/>
        <w:rPr>
          <w:sz w:val="28"/>
        </w:rPr>
      </w:pPr>
      <w:r>
        <w:rPr>
          <w:sz w:val="28"/>
        </w:rPr>
        <w:t>Высоковольтное оборудование, в котором возможные источники электромагнитных помех обусловлены только локализованными дефектами изоляции (например, высоковольтные индукторы, высоковольтные трансформаторы), при условии, что указанное оборудование не содержит активных электронных частей.</w:t>
      </w:r>
    </w:p>
    <w:p>
      <w:pPr>
        <w:pStyle w:val="ListParagraph"/>
        <w:numPr>
          <w:ilvl w:val="0"/>
          <w:numId w:val="13"/>
        </w:numPr>
        <w:tabs>
          <w:tab w:pos="1126" w:val="left" w:leader="none"/>
        </w:tabs>
        <w:spacing w:line="360" w:lineRule="auto" w:before="0" w:after="0"/>
        <w:ind w:left="127" w:right="41" w:firstLine="720"/>
        <w:jc w:val="both"/>
        <w:rPr>
          <w:sz w:val="28"/>
        </w:rPr>
      </w:pPr>
      <w:r>
        <w:rPr>
          <w:sz w:val="28"/>
        </w:rPr>
        <w:t>Конденсаторы, например, конденсаторы для коррекции коэффициента </w:t>
      </w:r>
      <w:r>
        <w:rPr>
          <w:spacing w:val="-2"/>
          <w:sz w:val="28"/>
        </w:rPr>
        <w:t>мощности.</w:t>
      </w:r>
    </w:p>
    <w:p>
      <w:pPr>
        <w:pStyle w:val="ListParagraph"/>
        <w:numPr>
          <w:ilvl w:val="0"/>
          <w:numId w:val="14"/>
        </w:numPr>
        <w:tabs>
          <w:tab w:pos="1126" w:val="left" w:leader="none"/>
        </w:tabs>
        <w:spacing w:line="321" w:lineRule="exact" w:before="0" w:after="0"/>
        <w:ind w:left="1126" w:right="0" w:hanging="279"/>
        <w:jc w:val="both"/>
        <w:rPr>
          <w:sz w:val="28"/>
        </w:rPr>
      </w:pPr>
      <w:r>
        <w:rPr>
          <w:sz w:val="28"/>
        </w:rPr>
        <w:t>Индукционные</w:t>
      </w:r>
      <w:r>
        <w:rPr>
          <w:spacing w:val="-12"/>
          <w:sz w:val="28"/>
        </w:rPr>
        <w:t> </w:t>
      </w:r>
      <w:r>
        <w:rPr>
          <w:spacing w:val="-2"/>
          <w:sz w:val="28"/>
        </w:rPr>
        <w:t>электродвигатели.</w:t>
      </w:r>
    </w:p>
    <w:p>
      <w:pPr>
        <w:pStyle w:val="ListParagraph"/>
        <w:numPr>
          <w:ilvl w:val="0"/>
          <w:numId w:val="14"/>
        </w:numPr>
        <w:tabs>
          <w:tab w:pos="1126" w:val="left" w:leader="none"/>
        </w:tabs>
        <w:spacing w:line="240" w:lineRule="auto" w:before="162" w:after="0"/>
        <w:ind w:left="1126" w:right="0" w:hanging="279"/>
        <w:jc w:val="left"/>
        <w:rPr>
          <w:sz w:val="28"/>
        </w:rPr>
      </w:pPr>
      <w:r>
        <w:rPr>
          <w:sz w:val="28"/>
        </w:rPr>
        <w:t>Кварцевые</w:t>
      </w:r>
      <w:r>
        <w:rPr>
          <w:spacing w:val="-7"/>
          <w:sz w:val="28"/>
        </w:rPr>
        <w:t> </w:t>
      </w:r>
      <w:r>
        <w:rPr>
          <w:sz w:val="28"/>
        </w:rPr>
        <w:t>часы</w:t>
      </w:r>
      <w:r>
        <w:rPr>
          <w:spacing w:val="-7"/>
          <w:sz w:val="28"/>
        </w:rPr>
        <w:t> </w:t>
      </w:r>
      <w:r>
        <w:rPr>
          <w:sz w:val="28"/>
        </w:rPr>
        <w:t>(без</w:t>
      </w:r>
      <w:r>
        <w:rPr>
          <w:spacing w:val="-8"/>
          <w:sz w:val="28"/>
        </w:rPr>
        <w:t> </w:t>
      </w:r>
      <w:r>
        <w:rPr>
          <w:sz w:val="28"/>
        </w:rPr>
        <w:t>дополнительных</w:t>
      </w:r>
      <w:r>
        <w:rPr>
          <w:spacing w:val="-5"/>
          <w:sz w:val="28"/>
        </w:rPr>
        <w:t> </w:t>
      </w:r>
      <w:r>
        <w:rPr>
          <w:sz w:val="28"/>
        </w:rPr>
        <w:t>функций,</w:t>
      </w:r>
      <w:r>
        <w:rPr>
          <w:spacing w:val="-11"/>
          <w:sz w:val="28"/>
        </w:rPr>
        <w:t> </w:t>
      </w:r>
      <w:r>
        <w:rPr>
          <w:sz w:val="28"/>
        </w:rPr>
        <w:t>например,</w:t>
      </w:r>
      <w:r>
        <w:rPr>
          <w:spacing w:val="-7"/>
          <w:sz w:val="28"/>
        </w:rPr>
        <w:t> </w:t>
      </w:r>
      <w:r>
        <w:rPr>
          <w:spacing w:val="-2"/>
          <w:sz w:val="28"/>
        </w:rPr>
        <w:t>радиоприема).</w:t>
      </w:r>
    </w:p>
    <w:p>
      <w:pPr>
        <w:pStyle w:val="ListParagraph"/>
        <w:numPr>
          <w:ilvl w:val="0"/>
          <w:numId w:val="14"/>
        </w:numPr>
        <w:tabs>
          <w:tab w:pos="1126" w:val="left" w:leader="none"/>
        </w:tabs>
        <w:spacing w:line="240" w:lineRule="auto" w:before="161" w:after="0"/>
        <w:ind w:left="1126" w:right="0" w:hanging="279"/>
        <w:jc w:val="left"/>
        <w:rPr>
          <w:sz w:val="28"/>
        </w:rPr>
      </w:pPr>
      <w:r>
        <w:rPr>
          <w:sz w:val="28"/>
        </w:rPr>
        <w:t>Лампы</w:t>
      </w:r>
      <w:r>
        <w:rPr>
          <w:spacing w:val="-6"/>
          <w:sz w:val="28"/>
        </w:rPr>
        <w:t> </w:t>
      </w:r>
      <w:r>
        <w:rPr>
          <w:spacing w:val="-2"/>
          <w:sz w:val="28"/>
        </w:rPr>
        <w:t>накаливания.</w:t>
      </w:r>
    </w:p>
    <w:p>
      <w:pPr>
        <w:pStyle w:val="ListParagraph"/>
        <w:numPr>
          <w:ilvl w:val="0"/>
          <w:numId w:val="14"/>
        </w:numPr>
        <w:tabs>
          <w:tab w:pos="1268" w:val="left" w:leader="none"/>
          <w:tab w:pos="2888" w:val="left" w:leader="none"/>
          <w:tab w:pos="4238" w:val="left" w:leader="none"/>
          <w:tab w:pos="5550" w:val="left" w:leader="none"/>
          <w:tab w:pos="7918" w:val="left" w:leader="none"/>
          <w:tab w:pos="9878" w:val="left" w:leader="none"/>
        </w:tabs>
        <w:spacing w:line="360" w:lineRule="auto" w:before="160" w:after="0"/>
        <w:ind w:left="127" w:right="34" w:firstLine="720"/>
        <w:jc w:val="left"/>
        <w:rPr>
          <w:sz w:val="28"/>
        </w:rPr>
      </w:pPr>
      <w:r>
        <w:rPr>
          <w:spacing w:val="-2"/>
          <w:sz w:val="28"/>
        </w:rPr>
        <w:t>Штепселя,</w:t>
      </w:r>
      <w:r>
        <w:rPr>
          <w:sz w:val="28"/>
        </w:rPr>
        <w:tab/>
      </w:r>
      <w:r>
        <w:rPr>
          <w:spacing w:val="-2"/>
          <w:sz w:val="28"/>
        </w:rPr>
        <w:t>розетки,</w:t>
      </w:r>
      <w:r>
        <w:rPr>
          <w:sz w:val="28"/>
        </w:rPr>
        <w:tab/>
      </w:r>
      <w:r>
        <w:rPr>
          <w:spacing w:val="-2"/>
          <w:sz w:val="28"/>
        </w:rPr>
        <w:t>плавкие</w:t>
      </w:r>
      <w:r>
        <w:rPr>
          <w:sz w:val="28"/>
        </w:rPr>
        <w:tab/>
      </w:r>
      <w:r>
        <w:rPr>
          <w:spacing w:val="-2"/>
          <w:sz w:val="28"/>
        </w:rPr>
        <w:t>предохранители,</w:t>
      </w:r>
      <w:r>
        <w:rPr>
          <w:sz w:val="28"/>
        </w:rPr>
        <w:tab/>
      </w:r>
      <w:r>
        <w:rPr>
          <w:spacing w:val="-2"/>
          <w:sz w:val="28"/>
        </w:rPr>
        <w:t>выключатели</w:t>
      </w:r>
      <w:r>
        <w:rPr>
          <w:sz w:val="28"/>
        </w:rPr>
        <w:tab/>
      </w:r>
      <w:r>
        <w:rPr>
          <w:spacing w:val="-10"/>
          <w:sz w:val="28"/>
        </w:rPr>
        <w:t>и </w:t>
      </w:r>
      <w:r>
        <w:rPr>
          <w:sz w:val="28"/>
        </w:rPr>
        <w:t>автоматические выключатели без активных электронных цепей.</w:t>
      </w:r>
    </w:p>
    <w:p>
      <w:pPr>
        <w:pStyle w:val="ListParagraph"/>
        <w:numPr>
          <w:ilvl w:val="0"/>
          <w:numId w:val="14"/>
        </w:numPr>
        <w:tabs>
          <w:tab w:pos="1267" w:val="left" w:leader="none"/>
        </w:tabs>
        <w:spacing w:line="240" w:lineRule="auto" w:before="2" w:after="0"/>
        <w:ind w:left="1267" w:right="0" w:hanging="420"/>
        <w:jc w:val="left"/>
        <w:rPr>
          <w:sz w:val="28"/>
        </w:rPr>
      </w:pPr>
      <w:r>
        <w:rPr>
          <w:sz w:val="28"/>
        </w:rPr>
        <w:t>Пассивные</w:t>
      </w:r>
      <w:r>
        <w:rPr>
          <w:spacing w:val="-4"/>
          <w:sz w:val="28"/>
        </w:rPr>
        <w:t> </w:t>
      </w:r>
      <w:r>
        <w:rPr>
          <w:sz w:val="28"/>
        </w:rPr>
        <w:t>антенны</w:t>
      </w:r>
      <w:r>
        <w:rPr>
          <w:spacing w:val="-3"/>
          <w:sz w:val="28"/>
        </w:rPr>
        <w:t> </w:t>
      </w:r>
      <w:r>
        <w:rPr>
          <w:sz w:val="28"/>
        </w:rPr>
        <w:t>для</w:t>
      </w:r>
      <w:r>
        <w:rPr>
          <w:spacing w:val="-6"/>
          <w:sz w:val="28"/>
        </w:rPr>
        <w:t> </w:t>
      </w:r>
      <w:r>
        <w:rPr>
          <w:sz w:val="28"/>
        </w:rPr>
        <w:t>приема</w:t>
      </w:r>
      <w:r>
        <w:rPr>
          <w:spacing w:val="-3"/>
          <w:sz w:val="28"/>
        </w:rPr>
        <w:t> </w:t>
      </w:r>
      <w:r>
        <w:rPr>
          <w:sz w:val="28"/>
        </w:rPr>
        <w:t>радио-</w:t>
      </w:r>
      <w:r>
        <w:rPr>
          <w:spacing w:val="-6"/>
          <w:sz w:val="28"/>
        </w:rPr>
        <w:t> </w:t>
      </w:r>
      <w:r>
        <w:rPr>
          <w:sz w:val="28"/>
        </w:rPr>
        <w:t>и</w:t>
      </w:r>
      <w:r>
        <w:rPr>
          <w:spacing w:val="-3"/>
          <w:sz w:val="28"/>
        </w:rPr>
        <w:t> </w:t>
      </w:r>
      <w:r>
        <w:rPr>
          <w:spacing w:val="-2"/>
          <w:sz w:val="28"/>
        </w:rPr>
        <w:t>телевещания.</w:t>
      </w:r>
    </w:p>
    <w:p>
      <w:pPr>
        <w:pStyle w:val="ListParagraph"/>
        <w:spacing w:after="0" w:line="240" w:lineRule="auto"/>
        <w:jc w:val="left"/>
        <w:rPr>
          <w:sz w:val="28"/>
        </w:rPr>
        <w:sectPr>
          <w:pgSz w:w="11910" w:h="16850"/>
          <w:pgMar w:header="1142" w:footer="1269" w:top="1600" w:bottom="1460" w:left="1133" w:right="708"/>
        </w:sectPr>
      </w:pPr>
    </w:p>
    <w:p>
      <w:pPr>
        <w:pStyle w:val="BodyText"/>
        <w:spacing w:before="81"/>
        <w:ind w:left="6649" w:firstLine="0"/>
        <w:jc w:val="left"/>
      </w:pPr>
      <w:r>
        <w:rPr/>
        <w:t>Приложение</w:t>
      </w:r>
      <w:r>
        <w:rPr>
          <w:spacing w:val="-10"/>
        </w:rPr>
        <w:t> 2</w:t>
      </w:r>
    </w:p>
    <w:p>
      <w:pPr>
        <w:pStyle w:val="BodyText"/>
        <w:spacing w:line="360" w:lineRule="auto" w:before="160"/>
        <w:ind w:left="6649" w:firstLine="0"/>
        <w:jc w:val="left"/>
      </w:pPr>
      <w:r>
        <w:rPr/>
        <w:t>к</w:t>
      </w:r>
      <w:r>
        <w:rPr>
          <w:spacing w:val="-16"/>
        </w:rPr>
        <w:t> </w:t>
      </w:r>
      <w:r>
        <w:rPr/>
        <w:t>техническому</w:t>
      </w:r>
      <w:r>
        <w:rPr>
          <w:spacing w:val="-18"/>
        </w:rPr>
        <w:t> </w:t>
      </w:r>
      <w:r>
        <w:rPr/>
        <w:t>регламенту Таможенного союза</w:t>
      </w:r>
    </w:p>
    <w:p>
      <w:pPr>
        <w:pStyle w:val="BodyText"/>
        <w:spacing w:line="360" w:lineRule="auto"/>
        <w:ind w:left="6649" w:firstLine="0"/>
        <w:jc w:val="left"/>
      </w:pPr>
      <w:r>
        <w:rPr>
          <w:spacing w:val="-2"/>
        </w:rPr>
        <w:t>«Электромагнитная </w:t>
      </w:r>
      <w:r>
        <w:rPr/>
        <w:t>совместимость</w:t>
      </w:r>
      <w:r>
        <w:rPr>
          <w:spacing w:val="-18"/>
        </w:rPr>
        <w:t> </w:t>
      </w:r>
      <w:r>
        <w:rPr/>
        <w:t>технических </w:t>
      </w:r>
      <w:r>
        <w:rPr>
          <w:spacing w:val="-2"/>
        </w:rPr>
        <w:t>средств»</w:t>
      </w:r>
    </w:p>
    <w:p>
      <w:pPr>
        <w:pStyle w:val="BodyText"/>
        <w:spacing w:before="1"/>
        <w:ind w:left="6649" w:firstLine="0"/>
        <w:jc w:val="left"/>
      </w:pPr>
      <w:r>
        <w:rPr/>
        <w:t>(ТР</w:t>
      </w:r>
      <w:r>
        <w:rPr>
          <w:spacing w:val="-2"/>
        </w:rPr>
        <w:t> </w:t>
      </w:r>
      <w:r>
        <w:rPr/>
        <w:t>ТС</w:t>
      </w:r>
      <w:r>
        <w:rPr>
          <w:spacing w:val="-2"/>
        </w:rPr>
        <w:t> 020/2011)</w:t>
      </w:r>
    </w:p>
    <w:p>
      <w:pPr>
        <w:pStyle w:val="BodyText"/>
        <w:ind w:left="0" w:firstLine="0"/>
        <w:jc w:val="left"/>
      </w:pPr>
    </w:p>
    <w:p>
      <w:pPr>
        <w:pStyle w:val="BodyText"/>
        <w:spacing w:before="5"/>
        <w:ind w:left="0" w:firstLine="0"/>
        <w:jc w:val="left"/>
      </w:pPr>
    </w:p>
    <w:p>
      <w:pPr>
        <w:pStyle w:val="Heading1"/>
        <w:spacing w:line="360" w:lineRule="auto" w:before="1"/>
        <w:ind w:left="598" w:right="504"/>
      </w:pPr>
      <w:r>
        <w:rPr/>
        <w:t>Виды</w:t>
      </w:r>
      <w:r>
        <w:rPr>
          <w:spacing w:val="-9"/>
        </w:rPr>
        <w:t> </w:t>
      </w:r>
      <w:r>
        <w:rPr/>
        <w:t>электромагнитных</w:t>
      </w:r>
      <w:r>
        <w:rPr>
          <w:spacing w:val="-6"/>
        </w:rPr>
        <w:t> </w:t>
      </w:r>
      <w:r>
        <w:rPr/>
        <w:t>помех,</w:t>
      </w:r>
      <w:r>
        <w:rPr>
          <w:spacing w:val="-8"/>
        </w:rPr>
        <w:t> </w:t>
      </w:r>
      <w:r>
        <w:rPr/>
        <w:t>создаваемых</w:t>
      </w:r>
      <w:r>
        <w:rPr>
          <w:spacing w:val="-3"/>
        </w:rPr>
        <w:t> </w:t>
      </w:r>
      <w:r>
        <w:rPr/>
        <w:t>техническим</w:t>
      </w:r>
      <w:r>
        <w:rPr>
          <w:spacing w:val="-7"/>
        </w:rPr>
        <w:t> </w:t>
      </w:r>
      <w:r>
        <w:rPr/>
        <w:t>средством и (или) воздействующих на техническое средство, на которое распространяется технический регламент Таможенного союза</w:t>
      </w:r>
    </w:p>
    <w:p>
      <w:pPr>
        <w:spacing w:line="320" w:lineRule="exact" w:before="0"/>
        <w:ind w:left="160" w:right="68" w:firstLine="0"/>
        <w:jc w:val="center"/>
        <w:rPr>
          <w:b/>
          <w:sz w:val="28"/>
        </w:rPr>
      </w:pPr>
      <w:r>
        <w:rPr>
          <w:b/>
          <w:sz w:val="28"/>
        </w:rPr>
        <w:t>«Электромагнитная</w:t>
      </w:r>
      <w:r>
        <w:rPr>
          <w:b/>
          <w:spacing w:val="-11"/>
          <w:sz w:val="28"/>
        </w:rPr>
        <w:t> </w:t>
      </w:r>
      <w:r>
        <w:rPr>
          <w:b/>
          <w:sz w:val="28"/>
        </w:rPr>
        <w:t>совместимость</w:t>
      </w:r>
      <w:r>
        <w:rPr>
          <w:b/>
          <w:spacing w:val="-10"/>
          <w:sz w:val="28"/>
        </w:rPr>
        <w:t> </w:t>
      </w:r>
      <w:r>
        <w:rPr>
          <w:b/>
          <w:sz w:val="28"/>
        </w:rPr>
        <w:t>технических</w:t>
      </w:r>
      <w:r>
        <w:rPr>
          <w:b/>
          <w:spacing w:val="-6"/>
          <w:sz w:val="28"/>
        </w:rPr>
        <w:t> </w:t>
      </w:r>
      <w:r>
        <w:rPr>
          <w:b/>
          <w:sz w:val="28"/>
        </w:rPr>
        <w:t>средств»</w:t>
      </w:r>
      <w:r>
        <w:rPr>
          <w:b/>
          <w:spacing w:val="-6"/>
          <w:sz w:val="28"/>
        </w:rPr>
        <w:t> </w:t>
      </w:r>
      <w:r>
        <w:rPr>
          <w:b/>
          <w:sz w:val="28"/>
        </w:rPr>
        <w:t>(ТР</w:t>
      </w:r>
      <w:r>
        <w:rPr>
          <w:b/>
          <w:spacing w:val="-9"/>
          <w:sz w:val="28"/>
        </w:rPr>
        <w:t> </w:t>
      </w:r>
      <w:r>
        <w:rPr>
          <w:b/>
          <w:sz w:val="28"/>
        </w:rPr>
        <w:t>ТС</w:t>
      </w:r>
      <w:r>
        <w:rPr>
          <w:b/>
          <w:spacing w:val="-8"/>
          <w:sz w:val="28"/>
        </w:rPr>
        <w:t> </w:t>
      </w:r>
      <w:r>
        <w:rPr>
          <w:b/>
          <w:spacing w:val="-2"/>
          <w:sz w:val="28"/>
        </w:rPr>
        <w:t>020/2011)</w:t>
      </w:r>
    </w:p>
    <w:p>
      <w:pPr>
        <w:pStyle w:val="BodyText"/>
        <w:spacing w:before="318"/>
        <w:ind w:left="0" w:firstLine="0"/>
        <w:jc w:val="left"/>
        <w:rPr>
          <w:b/>
        </w:rPr>
      </w:pPr>
    </w:p>
    <w:p>
      <w:pPr>
        <w:pStyle w:val="ListParagraph"/>
        <w:numPr>
          <w:ilvl w:val="0"/>
          <w:numId w:val="15"/>
        </w:numPr>
        <w:tabs>
          <w:tab w:pos="1127" w:val="left" w:leader="none"/>
        </w:tabs>
        <w:spacing w:line="240" w:lineRule="auto" w:before="0" w:after="0"/>
        <w:ind w:left="1127" w:right="0" w:hanging="280"/>
        <w:jc w:val="left"/>
        <w:rPr>
          <w:sz w:val="28"/>
        </w:rPr>
      </w:pPr>
      <w:r>
        <w:rPr>
          <w:sz w:val="28"/>
        </w:rPr>
        <w:t>Низкочастотные</w:t>
      </w:r>
      <w:r>
        <w:rPr>
          <w:spacing w:val="-15"/>
          <w:sz w:val="28"/>
        </w:rPr>
        <w:t> </w:t>
      </w:r>
      <w:r>
        <w:rPr>
          <w:sz w:val="28"/>
        </w:rPr>
        <w:t>кондуктивные</w:t>
      </w:r>
      <w:r>
        <w:rPr>
          <w:spacing w:val="-12"/>
          <w:sz w:val="28"/>
        </w:rPr>
        <w:t> </w:t>
      </w:r>
      <w:r>
        <w:rPr>
          <w:sz w:val="28"/>
        </w:rPr>
        <w:t>электромагнитные</w:t>
      </w:r>
      <w:r>
        <w:rPr>
          <w:spacing w:val="-14"/>
          <w:sz w:val="28"/>
        </w:rPr>
        <w:t> </w:t>
      </w:r>
      <w:r>
        <w:rPr>
          <w:spacing w:val="-2"/>
          <w:sz w:val="28"/>
        </w:rPr>
        <w:t>помехи:</w:t>
      </w:r>
    </w:p>
    <w:p>
      <w:pPr>
        <w:pStyle w:val="ListParagraph"/>
        <w:numPr>
          <w:ilvl w:val="1"/>
          <w:numId w:val="15"/>
        </w:numPr>
        <w:tabs>
          <w:tab w:pos="1369" w:val="left" w:leader="none"/>
        </w:tabs>
        <w:spacing w:line="240" w:lineRule="auto" w:before="161" w:after="0"/>
        <w:ind w:left="1369" w:right="0" w:hanging="162"/>
        <w:jc w:val="left"/>
        <w:rPr>
          <w:sz w:val="28"/>
        </w:rPr>
      </w:pPr>
      <w:r>
        <w:rPr>
          <w:sz w:val="28"/>
        </w:rPr>
        <w:t>установившиеся</w:t>
      </w:r>
      <w:r>
        <w:rPr>
          <w:spacing w:val="-16"/>
          <w:sz w:val="28"/>
        </w:rPr>
        <w:t> </w:t>
      </w:r>
      <w:r>
        <w:rPr>
          <w:sz w:val="28"/>
        </w:rPr>
        <w:t>отклонения</w:t>
      </w:r>
      <w:r>
        <w:rPr>
          <w:spacing w:val="-12"/>
          <w:sz w:val="28"/>
        </w:rPr>
        <w:t> </w:t>
      </w:r>
      <w:r>
        <w:rPr>
          <w:sz w:val="28"/>
        </w:rPr>
        <w:t>напряжения</w:t>
      </w:r>
      <w:r>
        <w:rPr>
          <w:spacing w:val="-11"/>
          <w:sz w:val="28"/>
        </w:rPr>
        <w:t> </w:t>
      </w:r>
      <w:r>
        <w:rPr>
          <w:spacing w:val="-2"/>
          <w:sz w:val="28"/>
        </w:rPr>
        <w:t>электропитания;</w:t>
      </w:r>
    </w:p>
    <w:p>
      <w:pPr>
        <w:pStyle w:val="ListParagraph"/>
        <w:numPr>
          <w:ilvl w:val="1"/>
          <w:numId w:val="15"/>
        </w:numPr>
        <w:tabs>
          <w:tab w:pos="1369" w:val="left" w:leader="none"/>
        </w:tabs>
        <w:spacing w:line="240" w:lineRule="auto" w:before="160" w:after="0"/>
        <w:ind w:left="1369" w:right="0" w:hanging="162"/>
        <w:jc w:val="left"/>
        <w:rPr>
          <w:sz w:val="28"/>
        </w:rPr>
      </w:pPr>
      <w:r>
        <w:rPr>
          <w:sz w:val="28"/>
        </w:rPr>
        <w:t>искажения</w:t>
      </w:r>
      <w:r>
        <w:rPr>
          <w:spacing w:val="-13"/>
          <w:sz w:val="28"/>
        </w:rPr>
        <w:t> </w:t>
      </w:r>
      <w:r>
        <w:rPr>
          <w:sz w:val="28"/>
        </w:rPr>
        <w:t>синусоидальности</w:t>
      </w:r>
      <w:r>
        <w:rPr>
          <w:spacing w:val="-11"/>
          <w:sz w:val="28"/>
        </w:rPr>
        <w:t> </w:t>
      </w:r>
      <w:r>
        <w:rPr>
          <w:sz w:val="28"/>
        </w:rPr>
        <w:t>напряжения</w:t>
      </w:r>
      <w:r>
        <w:rPr>
          <w:spacing w:val="-10"/>
          <w:sz w:val="28"/>
        </w:rPr>
        <w:t> </w:t>
      </w:r>
      <w:r>
        <w:rPr>
          <w:spacing w:val="-2"/>
          <w:sz w:val="28"/>
        </w:rPr>
        <w:t>электропитания;</w:t>
      </w:r>
    </w:p>
    <w:p>
      <w:pPr>
        <w:pStyle w:val="ListParagraph"/>
        <w:numPr>
          <w:ilvl w:val="1"/>
          <w:numId w:val="15"/>
        </w:numPr>
        <w:tabs>
          <w:tab w:pos="1369" w:val="left" w:leader="none"/>
        </w:tabs>
        <w:spacing w:line="240" w:lineRule="auto" w:before="161" w:after="0"/>
        <w:ind w:left="1369" w:right="0" w:hanging="162"/>
        <w:jc w:val="left"/>
        <w:rPr>
          <w:sz w:val="28"/>
        </w:rPr>
      </w:pPr>
      <w:r>
        <w:rPr>
          <w:sz w:val="28"/>
        </w:rPr>
        <w:t>несимметрия</w:t>
      </w:r>
      <w:r>
        <w:rPr>
          <w:spacing w:val="-8"/>
          <w:sz w:val="28"/>
        </w:rPr>
        <w:t> </w:t>
      </w:r>
      <w:r>
        <w:rPr>
          <w:sz w:val="28"/>
        </w:rPr>
        <w:t>напряжений</w:t>
      </w:r>
      <w:r>
        <w:rPr>
          <w:spacing w:val="-6"/>
          <w:sz w:val="28"/>
        </w:rPr>
        <w:t> </w:t>
      </w:r>
      <w:r>
        <w:rPr>
          <w:sz w:val="28"/>
        </w:rPr>
        <w:t>в</w:t>
      </w:r>
      <w:r>
        <w:rPr>
          <w:spacing w:val="-7"/>
          <w:sz w:val="28"/>
        </w:rPr>
        <w:t> </w:t>
      </w:r>
      <w:r>
        <w:rPr>
          <w:sz w:val="28"/>
        </w:rPr>
        <w:t>трехфазных</w:t>
      </w:r>
      <w:r>
        <w:rPr>
          <w:spacing w:val="-5"/>
          <w:sz w:val="28"/>
        </w:rPr>
        <w:t> </w:t>
      </w:r>
      <w:r>
        <w:rPr>
          <w:sz w:val="28"/>
        </w:rPr>
        <w:t>системах</w:t>
      </w:r>
      <w:r>
        <w:rPr>
          <w:spacing w:val="-5"/>
          <w:sz w:val="28"/>
        </w:rPr>
        <w:t> </w:t>
      </w:r>
      <w:r>
        <w:rPr>
          <w:spacing w:val="-2"/>
          <w:sz w:val="28"/>
        </w:rPr>
        <w:t>электроснабжения;</w:t>
      </w:r>
    </w:p>
    <w:p>
      <w:pPr>
        <w:pStyle w:val="ListParagraph"/>
        <w:numPr>
          <w:ilvl w:val="1"/>
          <w:numId w:val="15"/>
        </w:numPr>
        <w:tabs>
          <w:tab w:pos="1369" w:val="left" w:leader="none"/>
        </w:tabs>
        <w:spacing w:line="240" w:lineRule="auto" w:before="163" w:after="0"/>
        <w:ind w:left="1369" w:right="0" w:hanging="162"/>
        <w:jc w:val="left"/>
        <w:rPr>
          <w:sz w:val="28"/>
        </w:rPr>
      </w:pPr>
      <w:r>
        <w:rPr>
          <w:sz w:val="28"/>
        </w:rPr>
        <w:t>колебания</w:t>
      </w:r>
      <w:r>
        <w:rPr>
          <w:spacing w:val="-11"/>
          <w:sz w:val="28"/>
        </w:rPr>
        <w:t> </w:t>
      </w:r>
      <w:r>
        <w:rPr>
          <w:sz w:val="28"/>
        </w:rPr>
        <w:t>напряжения</w:t>
      </w:r>
      <w:r>
        <w:rPr>
          <w:spacing w:val="-8"/>
          <w:sz w:val="28"/>
        </w:rPr>
        <w:t> </w:t>
      </w:r>
      <w:r>
        <w:rPr>
          <w:spacing w:val="-2"/>
          <w:sz w:val="28"/>
        </w:rPr>
        <w:t>электропитания;</w:t>
      </w:r>
    </w:p>
    <w:p>
      <w:pPr>
        <w:pStyle w:val="ListParagraph"/>
        <w:numPr>
          <w:ilvl w:val="1"/>
          <w:numId w:val="15"/>
        </w:numPr>
        <w:tabs>
          <w:tab w:pos="1369" w:val="left" w:leader="none"/>
        </w:tabs>
        <w:spacing w:line="240" w:lineRule="auto" w:before="160" w:after="0"/>
        <w:ind w:left="1369" w:right="0" w:hanging="162"/>
        <w:jc w:val="left"/>
        <w:rPr>
          <w:sz w:val="28"/>
        </w:rPr>
      </w:pPr>
      <w:r>
        <w:rPr>
          <w:sz w:val="28"/>
        </w:rPr>
        <w:t>провалы,</w:t>
      </w:r>
      <w:r>
        <w:rPr>
          <w:spacing w:val="-12"/>
          <w:sz w:val="28"/>
        </w:rPr>
        <w:t> </w:t>
      </w:r>
      <w:r>
        <w:rPr>
          <w:sz w:val="28"/>
        </w:rPr>
        <w:t>прерывания</w:t>
      </w:r>
      <w:r>
        <w:rPr>
          <w:spacing w:val="-9"/>
          <w:sz w:val="28"/>
        </w:rPr>
        <w:t> </w:t>
      </w:r>
      <w:r>
        <w:rPr>
          <w:sz w:val="28"/>
        </w:rPr>
        <w:t>и</w:t>
      </w:r>
      <w:r>
        <w:rPr>
          <w:spacing w:val="-6"/>
          <w:sz w:val="28"/>
        </w:rPr>
        <w:t> </w:t>
      </w:r>
      <w:r>
        <w:rPr>
          <w:sz w:val="28"/>
        </w:rPr>
        <w:t>выбросы</w:t>
      </w:r>
      <w:r>
        <w:rPr>
          <w:spacing w:val="-6"/>
          <w:sz w:val="28"/>
        </w:rPr>
        <w:t> </w:t>
      </w:r>
      <w:r>
        <w:rPr>
          <w:sz w:val="28"/>
        </w:rPr>
        <w:t>напряжения</w:t>
      </w:r>
      <w:r>
        <w:rPr>
          <w:spacing w:val="-6"/>
          <w:sz w:val="28"/>
        </w:rPr>
        <w:t> </w:t>
      </w:r>
      <w:r>
        <w:rPr>
          <w:spacing w:val="-2"/>
          <w:sz w:val="28"/>
        </w:rPr>
        <w:t>электропитания;</w:t>
      </w:r>
    </w:p>
    <w:p>
      <w:pPr>
        <w:pStyle w:val="ListParagraph"/>
        <w:numPr>
          <w:ilvl w:val="1"/>
          <w:numId w:val="15"/>
        </w:numPr>
        <w:tabs>
          <w:tab w:pos="1369" w:val="left" w:leader="none"/>
        </w:tabs>
        <w:spacing w:line="240" w:lineRule="auto" w:before="161" w:after="0"/>
        <w:ind w:left="1369" w:right="0" w:hanging="162"/>
        <w:jc w:val="left"/>
        <w:rPr>
          <w:sz w:val="28"/>
        </w:rPr>
      </w:pPr>
      <w:r>
        <w:rPr>
          <w:sz w:val="28"/>
        </w:rPr>
        <w:t>отклонения</w:t>
      </w:r>
      <w:r>
        <w:rPr>
          <w:spacing w:val="-6"/>
          <w:sz w:val="28"/>
        </w:rPr>
        <w:t> </w:t>
      </w:r>
      <w:r>
        <w:rPr>
          <w:sz w:val="28"/>
        </w:rPr>
        <w:t>частоты</w:t>
      </w:r>
      <w:r>
        <w:rPr>
          <w:spacing w:val="-4"/>
          <w:sz w:val="28"/>
        </w:rPr>
        <w:t> </w:t>
      </w:r>
      <w:r>
        <w:rPr>
          <w:sz w:val="28"/>
        </w:rPr>
        <w:t>в</w:t>
      </w:r>
      <w:r>
        <w:rPr>
          <w:spacing w:val="-5"/>
          <w:sz w:val="28"/>
        </w:rPr>
        <w:t> </w:t>
      </w:r>
      <w:r>
        <w:rPr>
          <w:sz w:val="28"/>
        </w:rPr>
        <w:t>системах</w:t>
      </w:r>
      <w:r>
        <w:rPr>
          <w:spacing w:val="-3"/>
          <w:sz w:val="28"/>
        </w:rPr>
        <w:t> </w:t>
      </w:r>
      <w:r>
        <w:rPr>
          <w:spacing w:val="-2"/>
          <w:sz w:val="28"/>
        </w:rPr>
        <w:t>электроснабжения;</w:t>
      </w:r>
    </w:p>
    <w:p>
      <w:pPr>
        <w:pStyle w:val="ListParagraph"/>
        <w:numPr>
          <w:ilvl w:val="1"/>
          <w:numId w:val="15"/>
        </w:numPr>
        <w:tabs>
          <w:tab w:pos="1369" w:val="left" w:leader="none"/>
        </w:tabs>
        <w:spacing w:line="240" w:lineRule="auto" w:before="160" w:after="0"/>
        <w:ind w:left="1369" w:right="0" w:hanging="162"/>
        <w:jc w:val="left"/>
        <w:rPr>
          <w:sz w:val="28"/>
        </w:rPr>
      </w:pPr>
      <w:r>
        <w:rPr>
          <w:sz w:val="28"/>
        </w:rPr>
        <w:t>напряжения</w:t>
      </w:r>
      <w:r>
        <w:rPr>
          <w:spacing w:val="-8"/>
          <w:sz w:val="28"/>
        </w:rPr>
        <w:t> </w:t>
      </w:r>
      <w:r>
        <w:rPr>
          <w:sz w:val="28"/>
        </w:rPr>
        <w:t>сигналов,</w:t>
      </w:r>
      <w:r>
        <w:rPr>
          <w:spacing w:val="-6"/>
          <w:sz w:val="28"/>
        </w:rPr>
        <w:t> </w:t>
      </w:r>
      <w:r>
        <w:rPr>
          <w:sz w:val="28"/>
        </w:rPr>
        <w:t>передаваемых</w:t>
      </w:r>
      <w:r>
        <w:rPr>
          <w:spacing w:val="-4"/>
          <w:sz w:val="28"/>
        </w:rPr>
        <w:t> </w:t>
      </w:r>
      <w:r>
        <w:rPr>
          <w:sz w:val="28"/>
        </w:rPr>
        <w:t>в</w:t>
      </w:r>
      <w:r>
        <w:rPr>
          <w:spacing w:val="-8"/>
          <w:sz w:val="28"/>
        </w:rPr>
        <w:t> </w:t>
      </w:r>
      <w:r>
        <w:rPr>
          <w:sz w:val="28"/>
        </w:rPr>
        <w:t>системах</w:t>
      </w:r>
      <w:r>
        <w:rPr>
          <w:spacing w:val="-4"/>
          <w:sz w:val="28"/>
        </w:rPr>
        <w:t> </w:t>
      </w:r>
      <w:r>
        <w:rPr>
          <w:spacing w:val="-2"/>
          <w:sz w:val="28"/>
        </w:rPr>
        <w:t>электроснабжения;</w:t>
      </w:r>
    </w:p>
    <w:p>
      <w:pPr>
        <w:pStyle w:val="ListParagraph"/>
        <w:numPr>
          <w:ilvl w:val="1"/>
          <w:numId w:val="15"/>
        </w:numPr>
        <w:tabs>
          <w:tab w:pos="1369" w:val="left" w:leader="none"/>
        </w:tabs>
        <w:spacing w:line="240" w:lineRule="auto" w:before="163" w:after="0"/>
        <w:ind w:left="1369" w:right="0" w:hanging="162"/>
        <w:jc w:val="left"/>
        <w:rPr>
          <w:sz w:val="28"/>
        </w:rPr>
      </w:pPr>
      <w:r>
        <w:rPr>
          <w:sz w:val="28"/>
        </w:rPr>
        <w:t>постоянные</w:t>
      </w:r>
      <w:r>
        <w:rPr>
          <w:spacing w:val="-7"/>
          <w:sz w:val="28"/>
        </w:rPr>
        <w:t> </w:t>
      </w:r>
      <w:r>
        <w:rPr>
          <w:sz w:val="28"/>
        </w:rPr>
        <w:t>составляющие</w:t>
      </w:r>
      <w:r>
        <w:rPr>
          <w:spacing w:val="-7"/>
          <w:sz w:val="28"/>
        </w:rPr>
        <w:t> </w:t>
      </w:r>
      <w:r>
        <w:rPr>
          <w:sz w:val="28"/>
        </w:rPr>
        <w:t>в</w:t>
      </w:r>
      <w:r>
        <w:rPr>
          <w:spacing w:val="-9"/>
          <w:sz w:val="28"/>
        </w:rPr>
        <w:t> </w:t>
      </w:r>
      <w:r>
        <w:rPr>
          <w:sz w:val="28"/>
        </w:rPr>
        <w:t>сетях</w:t>
      </w:r>
      <w:r>
        <w:rPr>
          <w:spacing w:val="-6"/>
          <w:sz w:val="28"/>
        </w:rPr>
        <w:t> </w:t>
      </w:r>
      <w:r>
        <w:rPr>
          <w:sz w:val="28"/>
        </w:rPr>
        <w:t>электропитания</w:t>
      </w:r>
      <w:r>
        <w:rPr>
          <w:spacing w:val="-10"/>
          <w:sz w:val="28"/>
        </w:rPr>
        <w:t> </w:t>
      </w:r>
      <w:r>
        <w:rPr>
          <w:sz w:val="28"/>
        </w:rPr>
        <w:t>переменного</w:t>
      </w:r>
      <w:r>
        <w:rPr>
          <w:spacing w:val="-5"/>
          <w:sz w:val="28"/>
        </w:rPr>
        <w:t> </w:t>
      </w:r>
      <w:r>
        <w:rPr>
          <w:spacing w:val="-2"/>
          <w:sz w:val="28"/>
        </w:rPr>
        <w:t>тока;</w:t>
      </w:r>
    </w:p>
    <w:p>
      <w:pPr>
        <w:pStyle w:val="ListParagraph"/>
        <w:numPr>
          <w:ilvl w:val="1"/>
          <w:numId w:val="15"/>
        </w:numPr>
        <w:tabs>
          <w:tab w:pos="1369" w:val="left" w:leader="none"/>
        </w:tabs>
        <w:spacing w:line="240" w:lineRule="auto" w:before="161" w:after="0"/>
        <w:ind w:left="1369" w:right="0" w:hanging="162"/>
        <w:jc w:val="left"/>
        <w:rPr>
          <w:sz w:val="28"/>
        </w:rPr>
      </w:pPr>
      <w:r>
        <w:rPr>
          <w:sz w:val="28"/>
        </w:rPr>
        <w:t>наведенные</w:t>
      </w:r>
      <w:r>
        <w:rPr>
          <w:spacing w:val="-10"/>
          <w:sz w:val="28"/>
        </w:rPr>
        <w:t> </w:t>
      </w:r>
      <w:r>
        <w:rPr>
          <w:sz w:val="28"/>
        </w:rPr>
        <w:t>низкочастотные</w:t>
      </w:r>
      <w:r>
        <w:rPr>
          <w:spacing w:val="-9"/>
          <w:sz w:val="28"/>
        </w:rPr>
        <w:t> </w:t>
      </w:r>
      <w:r>
        <w:rPr>
          <w:spacing w:val="-2"/>
          <w:sz w:val="28"/>
        </w:rPr>
        <w:t>напряжения.</w:t>
      </w:r>
    </w:p>
    <w:p>
      <w:pPr>
        <w:pStyle w:val="ListParagraph"/>
        <w:numPr>
          <w:ilvl w:val="0"/>
          <w:numId w:val="15"/>
        </w:numPr>
        <w:tabs>
          <w:tab w:pos="1126" w:val="left" w:leader="none"/>
        </w:tabs>
        <w:spacing w:line="240" w:lineRule="auto" w:before="160" w:after="0"/>
        <w:ind w:left="1126" w:right="0" w:hanging="279"/>
        <w:jc w:val="left"/>
        <w:rPr>
          <w:sz w:val="28"/>
        </w:rPr>
      </w:pPr>
      <w:r>
        <w:rPr>
          <w:sz w:val="28"/>
        </w:rPr>
        <w:t>Низкочастотные</w:t>
      </w:r>
      <w:r>
        <w:rPr>
          <w:spacing w:val="-15"/>
          <w:sz w:val="28"/>
        </w:rPr>
        <w:t> </w:t>
      </w:r>
      <w:r>
        <w:rPr>
          <w:sz w:val="28"/>
        </w:rPr>
        <w:t>излучаемые</w:t>
      </w:r>
      <w:r>
        <w:rPr>
          <w:spacing w:val="-10"/>
          <w:sz w:val="28"/>
        </w:rPr>
        <w:t> </w:t>
      </w:r>
      <w:r>
        <w:rPr>
          <w:sz w:val="28"/>
        </w:rPr>
        <w:t>электромагнитные</w:t>
      </w:r>
      <w:r>
        <w:rPr>
          <w:spacing w:val="-9"/>
          <w:sz w:val="28"/>
        </w:rPr>
        <w:t> </w:t>
      </w:r>
      <w:r>
        <w:rPr>
          <w:spacing w:val="-2"/>
          <w:sz w:val="28"/>
        </w:rPr>
        <w:t>помехи:</w:t>
      </w:r>
    </w:p>
    <w:p>
      <w:pPr>
        <w:pStyle w:val="ListParagraph"/>
        <w:numPr>
          <w:ilvl w:val="1"/>
          <w:numId w:val="15"/>
        </w:numPr>
        <w:tabs>
          <w:tab w:pos="1369" w:val="left" w:leader="none"/>
        </w:tabs>
        <w:spacing w:line="240" w:lineRule="auto" w:before="161" w:after="0"/>
        <w:ind w:left="1369" w:right="0" w:hanging="162"/>
        <w:jc w:val="left"/>
        <w:rPr>
          <w:sz w:val="28"/>
        </w:rPr>
      </w:pPr>
      <w:r>
        <w:rPr>
          <w:sz w:val="28"/>
        </w:rPr>
        <w:t>магнитные</w:t>
      </w:r>
      <w:r>
        <w:rPr>
          <w:spacing w:val="-10"/>
          <w:sz w:val="28"/>
        </w:rPr>
        <w:t> </w:t>
      </w:r>
      <w:r>
        <w:rPr>
          <w:spacing w:val="-4"/>
          <w:sz w:val="28"/>
        </w:rPr>
        <w:t>поля;</w:t>
      </w:r>
    </w:p>
    <w:p>
      <w:pPr>
        <w:pStyle w:val="ListParagraph"/>
        <w:numPr>
          <w:ilvl w:val="1"/>
          <w:numId w:val="15"/>
        </w:numPr>
        <w:tabs>
          <w:tab w:pos="1369" w:val="left" w:leader="none"/>
        </w:tabs>
        <w:spacing w:line="240" w:lineRule="auto" w:before="163" w:after="0"/>
        <w:ind w:left="1369" w:right="0" w:hanging="162"/>
        <w:jc w:val="left"/>
        <w:rPr>
          <w:sz w:val="28"/>
        </w:rPr>
      </w:pPr>
      <w:r>
        <w:rPr>
          <w:sz w:val="28"/>
        </w:rPr>
        <w:t>электрические</w:t>
      </w:r>
      <w:r>
        <w:rPr>
          <w:spacing w:val="-8"/>
          <w:sz w:val="28"/>
        </w:rPr>
        <w:t> </w:t>
      </w:r>
      <w:r>
        <w:rPr>
          <w:spacing w:val="-2"/>
          <w:sz w:val="28"/>
        </w:rPr>
        <w:t>поля.</w:t>
      </w:r>
    </w:p>
    <w:p>
      <w:pPr>
        <w:pStyle w:val="ListParagraph"/>
        <w:spacing w:after="0" w:line="240" w:lineRule="auto"/>
        <w:jc w:val="left"/>
        <w:rPr>
          <w:sz w:val="28"/>
        </w:rPr>
        <w:sectPr>
          <w:pgSz w:w="11910" w:h="16850"/>
          <w:pgMar w:header="1142" w:footer="1269" w:top="1600" w:bottom="1460" w:left="1133" w:right="708"/>
        </w:sectPr>
      </w:pPr>
    </w:p>
    <w:p>
      <w:pPr>
        <w:pStyle w:val="ListParagraph"/>
        <w:numPr>
          <w:ilvl w:val="0"/>
          <w:numId w:val="15"/>
        </w:numPr>
        <w:tabs>
          <w:tab w:pos="1126" w:val="left" w:leader="none"/>
          <w:tab w:pos="3490" w:val="left" w:leader="none"/>
          <w:tab w:pos="5416" w:val="left" w:leader="none"/>
          <w:tab w:pos="7848" w:val="left" w:leader="none"/>
          <w:tab w:pos="9013" w:val="left" w:leader="none"/>
        </w:tabs>
        <w:spacing w:line="360" w:lineRule="auto" w:before="81" w:after="0"/>
        <w:ind w:left="127" w:right="40" w:firstLine="720"/>
        <w:jc w:val="left"/>
        <w:rPr>
          <w:sz w:val="28"/>
        </w:rPr>
      </w:pPr>
      <w:r>
        <w:rPr>
          <w:spacing w:val="-2"/>
          <w:sz w:val="28"/>
        </w:rPr>
        <w:t>Высокочастотные</w:t>
      </w:r>
      <w:r>
        <w:rPr>
          <w:sz w:val="28"/>
        </w:rPr>
        <w:tab/>
      </w:r>
      <w:r>
        <w:rPr>
          <w:spacing w:val="-2"/>
          <w:sz w:val="28"/>
        </w:rPr>
        <w:t>кондуктивные</w:t>
      </w:r>
      <w:r>
        <w:rPr>
          <w:sz w:val="28"/>
        </w:rPr>
        <w:tab/>
      </w:r>
      <w:r>
        <w:rPr>
          <w:spacing w:val="-2"/>
          <w:sz w:val="28"/>
        </w:rPr>
        <w:t>электромагнитные</w:t>
      </w:r>
      <w:r>
        <w:rPr>
          <w:sz w:val="28"/>
        </w:rPr>
        <w:tab/>
      </w:r>
      <w:r>
        <w:rPr>
          <w:spacing w:val="-2"/>
          <w:sz w:val="28"/>
        </w:rPr>
        <w:t>помехи,</w:t>
      </w:r>
      <w:r>
        <w:rPr>
          <w:sz w:val="28"/>
        </w:rPr>
        <w:tab/>
      </w:r>
      <w:r>
        <w:rPr>
          <w:spacing w:val="-2"/>
          <w:sz w:val="28"/>
        </w:rPr>
        <w:t>включая </w:t>
      </w:r>
      <w:r>
        <w:rPr>
          <w:sz w:val="28"/>
        </w:rPr>
        <w:t>индустриальные радиопомехи:</w:t>
      </w:r>
    </w:p>
    <w:p>
      <w:pPr>
        <w:pStyle w:val="ListParagraph"/>
        <w:numPr>
          <w:ilvl w:val="1"/>
          <w:numId w:val="15"/>
        </w:numPr>
        <w:tabs>
          <w:tab w:pos="1369" w:val="left" w:leader="none"/>
        </w:tabs>
        <w:spacing w:line="321" w:lineRule="exact" w:before="0" w:after="0"/>
        <w:ind w:left="1369" w:right="0" w:hanging="162"/>
        <w:jc w:val="left"/>
        <w:rPr>
          <w:sz w:val="28"/>
        </w:rPr>
      </w:pPr>
      <w:r>
        <w:rPr>
          <w:sz w:val="28"/>
        </w:rPr>
        <w:t>напряжения</w:t>
      </w:r>
      <w:r>
        <w:rPr>
          <w:spacing w:val="-11"/>
          <w:sz w:val="28"/>
        </w:rPr>
        <w:t> </w:t>
      </w:r>
      <w:r>
        <w:rPr>
          <w:sz w:val="28"/>
        </w:rPr>
        <w:t>или</w:t>
      </w:r>
      <w:r>
        <w:rPr>
          <w:spacing w:val="-6"/>
          <w:sz w:val="28"/>
        </w:rPr>
        <w:t> </w:t>
      </w:r>
      <w:r>
        <w:rPr>
          <w:sz w:val="28"/>
        </w:rPr>
        <w:t>токи,</w:t>
      </w:r>
      <w:r>
        <w:rPr>
          <w:spacing w:val="-6"/>
          <w:sz w:val="28"/>
        </w:rPr>
        <w:t> </w:t>
      </w:r>
      <w:r>
        <w:rPr>
          <w:sz w:val="28"/>
        </w:rPr>
        <w:t>представляющие</w:t>
      </w:r>
      <w:r>
        <w:rPr>
          <w:spacing w:val="-8"/>
          <w:sz w:val="28"/>
        </w:rPr>
        <w:t> </w:t>
      </w:r>
      <w:r>
        <w:rPr>
          <w:sz w:val="28"/>
        </w:rPr>
        <w:t>собой</w:t>
      </w:r>
      <w:r>
        <w:rPr>
          <w:spacing w:val="-6"/>
          <w:sz w:val="28"/>
        </w:rPr>
        <w:t> </w:t>
      </w:r>
      <w:r>
        <w:rPr>
          <w:sz w:val="28"/>
        </w:rPr>
        <w:t>непрерывные</w:t>
      </w:r>
      <w:r>
        <w:rPr>
          <w:spacing w:val="-7"/>
          <w:sz w:val="28"/>
        </w:rPr>
        <w:t> </w:t>
      </w:r>
      <w:r>
        <w:rPr>
          <w:spacing w:val="-2"/>
          <w:sz w:val="28"/>
        </w:rPr>
        <w:t>колебания;</w:t>
      </w:r>
    </w:p>
    <w:p>
      <w:pPr>
        <w:pStyle w:val="ListParagraph"/>
        <w:numPr>
          <w:ilvl w:val="1"/>
          <w:numId w:val="15"/>
        </w:numPr>
        <w:tabs>
          <w:tab w:pos="1434" w:val="left" w:leader="none"/>
        </w:tabs>
        <w:spacing w:line="362" w:lineRule="auto" w:before="160" w:after="0"/>
        <w:ind w:left="127" w:right="42" w:firstLine="1080"/>
        <w:jc w:val="left"/>
        <w:rPr>
          <w:sz w:val="28"/>
        </w:rPr>
      </w:pPr>
      <w:r>
        <w:rPr>
          <w:sz w:val="28"/>
        </w:rPr>
        <w:t>напряжения</w:t>
      </w:r>
      <w:r>
        <w:rPr>
          <w:spacing w:val="40"/>
          <w:sz w:val="28"/>
        </w:rPr>
        <w:t> </w:t>
      </w:r>
      <w:r>
        <w:rPr>
          <w:sz w:val="28"/>
        </w:rPr>
        <w:t>или</w:t>
      </w:r>
      <w:r>
        <w:rPr>
          <w:spacing w:val="40"/>
          <w:sz w:val="28"/>
        </w:rPr>
        <w:t> </w:t>
      </w:r>
      <w:r>
        <w:rPr>
          <w:sz w:val="28"/>
        </w:rPr>
        <w:t>токи,</w:t>
      </w:r>
      <w:r>
        <w:rPr>
          <w:spacing w:val="40"/>
          <w:sz w:val="28"/>
        </w:rPr>
        <w:t> </w:t>
      </w:r>
      <w:r>
        <w:rPr>
          <w:sz w:val="28"/>
        </w:rPr>
        <w:t>представляющие</w:t>
      </w:r>
      <w:r>
        <w:rPr>
          <w:spacing w:val="40"/>
          <w:sz w:val="28"/>
        </w:rPr>
        <w:t> </w:t>
      </w:r>
      <w:r>
        <w:rPr>
          <w:sz w:val="28"/>
        </w:rPr>
        <w:t>собой</w:t>
      </w:r>
      <w:r>
        <w:rPr>
          <w:spacing w:val="40"/>
          <w:sz w:val="28"/>
        </w:rPr>
        <w:t> </w:t>
      </w:r>
      <w:r>
        <w:rPr>
          <w:sz w:val="28"/>
        </w:rPr>
        <w:t>переходные</w:t>
      </w:r>
      <w:r>
        <w:rPr>
          <w:spacing w:val="40"/>
          <w:sz w:val="28"/>
        </w:rPr>
        <w:t> </w:t>
      </w:r>
      <w:r>
        <w:rPr>
          <w:sz w:val="28"/>
        </w:rPr>
        <w:t>процессы (апериодические и колебательные).</w:t>
      </w:r>
    </w:p>
    <w:p>
      <w:pPr>
        <w:pStyle w:val="ListParagraph"/>
        <w:numPr>
          <w:ilvl w:val="0"/>
          <w:numId w:val="15"/>
        </w:numPr>
        <w:tabs>
          <w:tab w:pos="1126" w:val="left" w:leader="none"/>
          <w:tab w:pos="3562" w:val="left" w:leader="none"/>
          <w:tab w:pos="5268" w:val="left" w:leader="none"/>
          <w:tab w:pos="7776" w:val="left" w:leader="none"/>
          <w:tab w:pos="9012" w:val="left" w:leader="none"/>
        </w:tabs>
        <w:spacing w:line="360" w:lineRule="auto" w:before="0" w:after="0"/>
        <w:ind w:left="127" w:right="39" w:firstLine="720"/>
        <w:jc w:val="left"/>
        <w:rPr>
          <w:sz w:val="28"/>
        </w:rPr>
      </w:pPr>
      <w:r>
        <w:rPr>
          <w:spacing w:val="-2"/>
          <w:sz w:val="28"/>
        </w:rPr>
        <w:t>Высокочастотные</w:t>
      </w:r>
      <w:r>
        <w:rPr>
          <w:sz w:val="28"/>
        </w:rPr>
        <w:tab/>
      </w:r>
      <w:r>
        <w:rPr>
          <w:spacing w:val="-2"/>
          <w:sz w:val="28"/>
        </w:rPr>
        <w:t>излучаемые</w:t>
      </w:r>
      <w:r>
        <w:rPr>
          <w:sz w:val="28"/>
        </w:rPr>
        <w:tab/>
      </w:r>
      <w:r>
        <w:rPr>
          <w:spacing w:val="-2"/>
          <w:sz w:val="28"/>
        </w:rPr>
        <w:t>электромагнитные</w:t>
      </w:r>
      <w:r>
        <w:rPr>
          <w:sz w:val="28"/>
        </w:rPr>
        <w:tab/>
      </w:r>
      <w:r>
        <w:rPr>
          <w:spacing w:val="-2"/>
          <w:sz w:val="28"/>
        </w:rPr>
        <w:t>помехи,</w:t>
      </w:r>
      <w:r>
        <w:rPr>
          <w:sz w:val="28"/>
        </w:rPr>
        <w:tab/>
      </w:r>
      <w:r>
        <w:rPr>
          <w:spacing w:val="-2"/>
          <w:sz w:val="28"/>
        </w:rPr>
        <w:t>включая </w:t>
      </w:r>
      <w:r>
        <w:rPr>
          <w:sz w:val="28"/>
        </w:rPr>
        <w:t>индустриальные радиопомехи:</w:t>
      </w:r>
    </w:p>
    <w:p>
      <w:pPr>
        <w:pStyle w:val="ListParagraph"/>
        <w:numPr>
          <w:ilvl w:val="1"/>
          <w:numId w:val="15"/>
        </w:numPr>
        <w:tabs>
          <w:tab w:pos="1369" w:val="left" w:leader="none"/>
        </w:tabs>
        <w:spacing w:line="321" w:lineRule="exact" w:before="0" w:after="0"/>
        <w:ind w:left="1369" w:right="0" w:hanging="162"/>
        <w:jc w:val="left"/>
        <w:rPr>
          <w:sz w:val="28"/>
        </w:rPr>
      </w:pPr>
      <w:r>
        <w:rPr>
          <w:sz w:val="28"/>
        </w:rPr>
        <w:t>магнитные</w:t>
      </w:r>
      <w:r>
        <w:rPr>
          <w:spacing w:val="-10"/>
          <w:sz w:val="28"/>
        </w:rPr>
        <w:t> </w:t>
      </w:r>
      <w:r>
        <w:rPr>
          <w:spacing w:val="-4"/>
          <w:sz w:val="28"/>
        </w:rPr>
        <w:t>поля;</w:t>
      </w:r>
    </w:p>
    <w:p>
      <w:pPr>
        <w:pStyle w:val="ListParagraph"/>
        <w:numPr>
          <w:ilvl w:val="1"/>
          <w:numId w:val="15"/>
        </w:numPr>
        <w:tabs>
          <w:tab w:pos="1369" w:val="left" w:leader="none"/>
        </w:tabs>
        <w:spacing w:line="240" w:lineRule="auto" w:before="158" w:after="0"/>
        <w:ind w:left="1369" w:right="0" w:hanging="162"/>
        <w:jc w:val="left"/>
        <w:rPr>
          <w:sz w:val="28"/>
        </w:rPr>
      </w:pPr>
      <w:r>
        <w:rPr>
          <w:sz w:val="28"/>
        </w:rPr>
        <w:t>электрические</w:t>
      </w:r>
      <w:r>
        <w:rPr>
          <w:spacing w:val="-9"/>
          <w:sz w:val="28"/>
        </w:rPr>
        <w:t> </w:t>
      </w:r>
      <w:r>
        <w:rPr>
          <w:spacing w:val="-2"/>
          <w:sz w:val="28"/>
        </w:rPr>
        <w:t>поля;</w:t>
      </w:r>
    </w:p>
    <w:p>
      <w:pPr>
        <w:pStyle w:val="ListParagraph"/>
        <w:numPr>
          <w:ilvl w:val="1"/>
          <w:numId w:val="15"/>
        </w:numPr>
        <w:tabs>
          <w:tab w:pos="1489" w:val="left" w:leader="none"/>
        </w:tabs>
        <w:spacing w:line="360" w:lineRule="auto" w:before="160" w:after="0"/>
        <w:ind w:left="127" w:right="39" w:firstLine="1080"/>
        <w:jc w:val="left"/>
        <w:rPr>
          <w:sz w:val="28"/>
        </w:rPr>
      </w:pPr>
      <w:r>
        <w:rPr>
          <w:sz w:val="28"/>
        </w:rPr>
        <w:t>электромагнитные</w:t>
      </w:r>
      <w:r>
        <w:rPr>
          <w:spacing w:val="80"/>
          <w:sz w:val="28"/>
        </w:rPr>
        <w:t> </w:t>
      </w:r>
      <w:r>
        <w:rPr>
          <w:sz w:val="28"/>
        </w:rPr>
        <w:t>поля,</w:t>
      </w:r>
      <w:r>
        <w:rPr>
          <w:spacing w:val="80"/>
          <w:sz w:val="28"/>
        </w:rPr>
        <w:t> </w:t>
      </w:r>
      <w:r>
        <w:rPr>
          <w:sz w:val="28"/>
        </w:rPr>
        <w:t>в</w:t>
      </w:r>
      <w:r>
        <w:rPr>
          <w:spacing w:val="80"/>
          <w:sz w:val="28"/>
        </w:rPr>
        <w:t> </w:t>
      </w:r>
      <w:r>
        <w:rPr>
          <w:sz w:val="28"/>
        </w:rPr>
        <w:t>том</w:t>
      </w:r>
      <w:r>
        <w:rPr>
          <w:spacing w:val="80"/>
          <w:sz w:val="28"/>
        </w:rPr>
        <w:t> </w:t>
      </w:r>
      <w:r>
        <w:rPr>
          <w:sz w:val="28"/>
        </w:rPr>
        <w:t>числе</w:t>
      </w:r>
      <w:r>
        <w:rPr>
          <w:spacing w:val="80"/>
          <w:sz w:val="28"/>
        </w:rPr>
        <w:t> </w:t>
      </w:r>
      <w:r>
        <w:rPr>
          <w:sz w:val="28"/>
        </w:rPr>
        <w:t>вызываемые</w:t>
      </w:r>
      <w:r>
        <w:rPr>
          <w:spacing w:val="80"/>
          <w:sz w:val="28"/>
        </w:rPr>
        <w:t> </w:t>
      </w:r>
      <w:r>
        <w:rPr>
          <w:sz w:val="28"/>
        </w:rPr>
        <w:t>непрерывными колебаниями и переходными процессами.</w:t>
      </w:r>
    </w:p>
    <w:p>
      <w:pPr>
        <w:pStyle w:val="ListParagraph"/>
        <w:numPr>
          <w:ilvl w:val="0"/>
          <w:numId w:val="15"/>
        </w:numPr>
        <w:tabs>
          <w:tab w:pos="1126" w:val="left" w:leader="none"/>
        </w:tabs>
        <w:spacing w:line="321" w:lineRule="exact" w:before="0" w:after="0"/>
        <w:ind w:left="1126" w:right="0" w:hanging="279"/>
        <w:jc w:val="left"/>
        <w:rPr>
          <w:sz w:val="28"/>
        </w:rPr>
      </w:pPr>
      <w:r>
        <w:rPr>
          <w:sz w:val="28"/>
        </w:rPr>
        <w:t>Электростатические</w:t>
      </w:r>
      <w:r>
        <w:rPr>
          <w:spacing w:val="-11"/>
          <w:sz w:val="28"/>
        </w:rPr>
        <w:t> </w:t>
      </w:r>
      <w:r>
        <w:rPr>
          <w:spacing w:val="-2"/>
          <w:sz w:val="28"/>
        </w:rPr>
        <w:t>разряды.</w:t>
      </w:r>
    </w:p>
    <w:p>
      <w:pPr>
        <w:pStyle w:val="ListParagraph"/>
        <w:spacing w:after="0" w:line="321" w:lineRule="exact"/>
        <w:jc w:val="left"/>
        <w:rPr>
          <w:sz w:val="28"/>
        </w:rPr>
        <w:sectPr>
          <w:pgSz w:w="11910" w:h="16850"/>
          <w:pgMar w:header="1142" w:footer="1269" w:top="1600" w:bottom="1460" w:left="1133" w:right="708"/>
        </w:sectPr>
      </w:pPr>
    </w:p>
    <w:p>
      <w:pPr>
        <w:pStyle w:val="BodyText"/>
        <w:spacing w:before="81"/>
        <w:ind w:left="6649" w:firstLine="0"/>
        <w:jc w:val="left"/>
      </w:pPr>
      <w:r>
        <w:rPr/>
        <w:t>Приложение</w:t>
      </w:r>
      <w:r>
        <w:rPr>
          <w:spacing w:val="-10"/>
        </w:rPr>
        <w:t> 3</w:t>
      </w:r>
    </w:p>
    <w:p>
      <w:pPr>
        <w:pStyle w:val="BodyText"/>
        <w:spacing w:line="360" w:lineRule="auto" w:before="160"/>
        <w:ind w:left="6649" w:firstLine="0"/>
        <w:jc w:val="left"/>
      </w:pPr>
      <w:r>
        <w:rPr/>
        <w:t>к</w:t>
      </w:r>
      <w:r>
        <w:rPr>
          <w:spacing w:val="-16"/>
        </w:rPr>
        <w:t> </w:t>
      </w:r>
      <w:r>
        <w:rPr/>
        <w:t>техническому</w:t>
      </w:r>
      <w:r>
        <w:rPr>
          <w:spacing w:val="-18"/>
        </w:rPr>
        <w:t> </w:t>
      </w:r>
      <w:r>
        <w:rPr/>
        <w:t>регламенту Таможенного союза</w:t>
      </w:r>
    </w:p>
    <w:p>
      <w:pPr>
        <w:pStyle w:val="BodyText"/>
        <w:spacing w:line="360" w:lineRule="auto"/>
        <w:ind w:left="6649" w:firstLine="0"/>
        <w:jc w:val="left"/>
      </w:pPr>
      <w:r>
        <w:rPr>
          <w:spacing w:val="-2"/>
        </w:rPr>
        <w:t>«Электромагнитная </w:t>
      </w:r>
      <w:r>
        <w:rPr/>
        <w:t>совместимость</w:t>
      </w:r>
      <w:r>
        <w:rPr>
          <w:spacing w:val="-18"/>
        </w:rPr>
        <w:t> </w:t>
      </w:r>
      <w:r>
        <w:rPr/>
        <w:t>технических </w:t>
      </w:r>
      <w:r>
        <w:rPr>
          <w:spacing w:val="-2"/>
        </w:rPr>
        <w:t>средств»</w:t>
      </w:r>
    </w:p>
    <w:p>
      <w:pPr>
        <w:pStyle w:val="BodyText"/>
        <w:spacing w:before="1"/>
        <w:ind w:left="6649" w:firstLine="0"/>
        <w:jc w:val="left"/>
      </w:pPr>
      <w:r>
        <w:rPr/>
        <w:t>(ТР</w:t>
      </w:r>
      <w:r>
        <w:rPr>
          <w:spacing w:val="-2"/>
        </w:rPr>
        <w:t> </w:t>
      </w:r>
      <w:r>
        <w:rPr/>
        <w:t>ТС</w:t>
      </w:r>
      <w:r>
        <w:rPr>
          <w:spacing w:val="-2"/>
        </w:rPr>
        <w:t> 020/2011)</w:t>
      </w:r>
    </w:p>
    <w:p>
      <w:pPr>
        <w:pStyle w:val="BodyText"/>
        <w:ind w:left="0" w:firstLine="0"/>
        <w:jc w:val="left"/>
      </w:pPr>
    </w:p>
    <w:p>
      <w:pPr>
        <w:pStyle w:val="BodyText"/>
        <w:spacing w:before="5"/>
        <w:ind w:left="0" w:firstLine="0"/>
        <w:jc w:val="left"/>
      </w:pPr>
    </w:p>
    <w:p>
      <w:pPr>
        <w:spacing w:before="1"/>
        <w:ind w:left="88" w:right="0" w:firstLine="0"/>
        <w:jc w:val="center"/>
        <w:rPr>
          <w:b/>
          <w:sz w:val="28"/>
        </w:rPr>
      </w:pPr>
      <w:r>
        <w:rPr>
          <w:b/>
          <w:sz w:val="28"/>
        </w:rPr>
        <w:t>Перечень</w:t>
      </w:r>
      <w:r>
        <w:rPr>
          <w:b/>
          <w:spacing w:val="-9"/>
          <w:sz w:val="28"/>
        </w:rPr>
        <w:t> </w:t>
      </w:r>
      <w:r>
        <w:rPr>
          <w:b/>
          <w:sz w:val="28"/>
        </w:rPr>
        <w:t>технических</w:t>
      </w:r>
      <w:r>
        <w:rPr>
          <w:b/>
          <w:spacing w:val="-4"/>
          <w:sz w:val="28"/>
        </w:rPr>
        <w:t> </w:t>
      </w:r>
      <w:r>
        <w:rPr>
          <w:b/>
          <w:spacing w:val="-2"/>
          <w:sz w:val="28"/>
        </w:rPr>
        <w:t>средств,</w:t>
      </w:r>
    </w:p>
    <w:p>
      <w:pPr>
        <w:spacing w:line="360" w:lineRule="auto" w:before="160"/>
        <w:ind w:left="814" w:right="728" w:firstLine="0"/>
        <w:jc w:val="center"/>
        <w:rPr>
          <w:b/>
          <w:sz w:val="28"/>
        </w:rPr>
      </w:pPr>
      <w:r>
        <w:rPr>
          <w:b/>
          <w:sz w:val="28"/>
        </w:rPr>
        <w:t>подлежащих</w:t>
      </w:r>
      <w:r>
        <w:rPr>
          <w:b/>
          <w:spacing w:val="-6"/>
          <w:sz w:val="28"/>
        </w:rPr>
        <w:t> </w:t>
      </w:r>
      <w:r>
        <w:rPr>
          <w:b/>
          <w:sz w:val="28"/>
        </w:rPr>
        <w:t>подтверждению</w:t>
      </w:r>
      <w:r>
        <w:rPr>
          <w:b/>
          <w:spacing w:val="-8"/>
          <w:sz w:val="28"/>
        </w:rPr>
        <w:t> </w:t>
      </w:r>
      <w:r>
        <w:rPr>
          <w:b/>
          <w:sz w:val="28"/>
        </w:rPr>
        <w:t>соответствия</w:t>
      </w:r>
      <w:r>
        <w:rPr>
          <w:b/>
          <w:spacing w:val="-9"/>
          <w:sz w:val="28"/>
        </w:rPr>
        <w:t> </w:t>
      </w:r>
      <w:r>
        <w:rPr>
          <w:b/>
          <w:sz w:val="28"/>
        </w:rPr>
        <w:t>в</w:t>
      </w:r>
      <w:r>
        <w:rPr>
          <w:b/>
          <w:spacing w:val="-8"/>
          <w:sz w:val="28"/>
        </w:rPr>
        <w:t> </w:t>
      </w:r>
      <w:r>
        <w:rPr>
          <w:b/>
          <w:sz w:val="28"/>
        </w:rPr>
        <w:t>форме</w:t>
      </w:r>
      <w:r>
        <w:rPr>
          <w:b/>
          <w:spacing w:val="-7"/>
          <w:sz w:val="28"/>
        </w:rPr>
        <w:t> </w:t>
      </w:r>
      <w:r>
        <w:rPr>
          <w:b/>
          <w:sz w:val="28"/>
        </w:rPr>
        <w:t>сертификации в соответствии с техническим регламентом Таможенного союза</w:t>
      </w:r>
    </w:p>
    <w:p>
      <w:pPr>
        <w:spacing w:line="362" w:lineRule="auto" w:before="0"/>
        <w:ind w:left="1204" w:right="1113" w:firstLine="0"/>
        <w:jc w:val="center"/>
        <w:rPr>
          <w:b/>
          <w:sz w:val="28"/>
        </w:rPr>
      </w:pPr>
      <w:r>
        <w:rPr>
          <w:b/>
          <w:sz w:val="28"/>
        </w:rPr>
        <w:t>«Электромагнитная</w:t>
      </w:r>
      <w:r>
        <w:rPr>
          <w:b/>
          <w:spacing w:val="-12"/>
          <w:sz w:val="28"/>
        </w:rPr>
        <w:t> </w:t>
      </w:r>
      <w:r>
        <w:rPr>
          <w:b/>
          <w:sz w:val="28"/>
        </w:rPr>
        <w:t>совместимость</w:t>
      </w:r>
      <w:r>
        <w:rPr>
          <w:b/>
          <w:spacing w:val="-13"/>
          <w:sz w:val="28"/>
        </w:rPr>
        <w:t> </w:t>
      </w:r>
      <w:r>
        <w:rPr>
          <w:b/>
          <w:sz w:val="28"/>
        </w:rPr>
        <w:t>технических</w:t>
      </w:r>
      <w:r>
        <w:rPr>
          <w:b/>
          <w:spacing w:val="-9"/>
          <w:sz w:val="28"/>
        </w:rPr>
        <w:t> </w:t>
      </w:r>
      <w:r>
        <w:rPr>
          <w:b/>
          <w:sz w:val="28"/>
        </w:rPr>
        <w:t>средств» (ТР ТС 020/2011)</w:t>
      </w:r>
    </w:p>
    <w:p>
      <w:pPr>
        <w:pStyle w:val="BodyText"/>
        <w:spacing w:before="147"/>
        <w:ind w:left="0" w:firstLine="0"/>
        <w:jc w:val="left"/>
        <w:rPr>
          <w:b/>
        </w:rPr>
      </w:pPr>
    </w:p>
    <w:p>
      <w:pPr>
        <w:pStyle w:val="ListParagraph"/>
        <w:numPr>
          <w:ilvl w:val="0"/>
          <w:numId w:val="16"/>
        </w:numPr>
        <w:tabs>
          <w:tab w:pos="1126" w:val="left" w:leader="none"/>
        </w:tabs>
        <w:spacing w:line="240" w:lineRule="auto" w:before="0" w:after="0"/>
        <w:ind w:left="1126" w:right="0" w:hanging="279"/>
        <w:jc w:val="left"/>
        <w:rPr>
          <w:sz w:val="28"/>
        </w:rPr>
      </w:pPr>
      <w:r>
        <w:rPr>
          <w:sz w:val="28"/>
        </w:rPr>
        <w:t>Электрические</w:t>
      </w:r>
      <w:r>
        <w:rPr>
          <w:spacing w:val="-6"/>
          <w:sz w:val="28"/>
        </w:rPr>
        <w:t> </w:t>
      </w:r>
      <w:r>
        <w:rPr>
          <w:sz w:val="28"/>
        </w:rPr>
        <w:t>аппараты</w:t>
      </w:r>
      <w:r>
        <w:rPr>
          <w:spacing w:val="-9"/>
          <w:sz w:val="28"/>
        </w:rPr>
        <w:t> </w:t>
      </w:r>
      <w:r>
        <w:rPr>
          <w:sz w:val="28"/>
        </w:rPr>
        <w:t>и</w:t>
      </w:r>
      <w:r>
        <w:rPr>
          <w:spacing w:val="-5"/>
          <w:sz w:val="28"/>
        </w:rPr>
        <w:t> </w:t>
      </w:r>
      <w:r>
        <w:rPr>
          <w:sz w:val="28"/>
        </w:rPr>
        <w:t>приборы</w:t>
      </w:r>
      <w:r>
        <w:rPr>
          <w:spacing w:val="-6"/>
          <w:sz w:val="28"/>
        </w:rPr>
        <w:t> </w:t>
      </w:r>
      <w:r>
        <w:rPr>
          <w:sz w:val="28"/>
        </w:rPr>
        <w:t>бытового</w:t>
      </w:r>
      <w:r>
        <w:rPr>
          <w:spacing w:val="-4"/>
          <w:sz w:val="28"/>
        </w:rPr>
        <w:t> </w:t>
      </w:r>
      <w:r>
        <w:rPr>
          <w:spacing w:val="-2"/>
          <w:sz w:val="28"/>
        </w:rPr>
        <w:t>назначения:</w:t>
      </w:r>
    </w:p>
    <w:p>
      <w:pPr>
        <w:pStyle w:val="ListParagraph"/>
        <w:numPr>
          <w:ilvl w:val="1"/>
          <w:numId w:val="16"/>
        </w:numPr>
        <w:tabs>
          <w:tab w:pos="1369" w:val="left" w:leader="none"/>
        </w:tabs>
        <w:spacing w:line="240" w:lineRule="auto" w:before="130" w:after="0"/>
        <w:ind w:left="1369" w:right="0" w:hanging="162"/>
        <w:jc w:val="left"/>
        <w:rPr>
          <w:sz w:val="28"/>
        </w:rPr>
      </w:pPr>
      <w:r>
        <w:rPr>
          <w:sz w:val="28"/>
        </w:rPr>
        <w:t>для</w:t>
      </w:r>
      <w:r>
        <w:rPr>
          <w:spacing w:val="-8"/>
          <w:sz w:val="28"/>
        </w:rPr>
        <w:t> </w:t>
      </w:r>
      <w:r>
        <w:rPr>
          <w:sz w:val="28"/>
        </w:rPr>
        <w:t>приготовления</w:t>
      </w:r>
      <w:r>
        <w:rPr>
          <w:spacing w:val="-8"/>
          <w:sz w:val="28"/>
        </w:rPr>
        <w:t> </w:t>
      </w:r>
      <w:r>
        <w:rPr>
          <w:sz w:val="28"/>
        </w:rPr>
        <w:t>и</w:t>
      </w:r>
      <w:r>
        <w:rPr>
          <w:spacing w:val="-6"/>
          <w:sz w:val="28"/>
        </w:rPr>
        <w:t> </w:t>
      </w:r>
      <w:r>
        <w:rPr>
          <w:sz w:val="28"/>
        </w:rPr>
        <w:t>хранения</w:t>
      </w:r>
      <w:r>
        <w:rPr>
          <w:spacing w:val="-5"/>
          <w:sz w:val="28"/>
        </w:rPr>
        <w:t> </w:t>
      </w:r>
      <w:r>
        <w:rPr>
          <w:sz w:val="28"/>
        </w:rPr>
        <w:t>пищи</w:t>
      </w:r>
      <w:r>
        <w:rPr>
          <w:spacing w:val="-6"/>
          <w:sz w:val="28"/>
        </w:rPr>
        <w:t> </w:t>
      </w:r>
      <w:r>
        <w:rPr>
          <w:sz w:val="28"/>
        </w:rPr>
        <w:t>и</w:t>
      </w:r>
      <w:r>
        <w:rPr>
          <w:spacing w:val="-9"/>
          <w:sz w:val="28"/>
        </w:rPr>
        <w:t> </w:t>
      </w:r>
      <w:r>
        <w:rPr>
          <w:sz w:val="28"/>
        </w:rPr>
        <w:t>механизации</w:t>
      </w:r>
      <w:r>
        <w:rPr>
          <w:spacing w:val="-6"/>
          <w:sz w:val="28"/>
        </w:rPr>
        <w:t> </w:t>
      </w:r>
      <w:r>
        <w:rPr>
          <w:sz w:val="28"/>
        </w:rPr>
        <w:t>кухонных</w:t>
      </w:r>
      <w:r>
        <w:rPr>
          <w:spacing w:val="-4"/>
          <w:sz w:val="28"/>
        </w:rPr>
        <w:t> </w:t>
      </w:r>
      <w:r>
        <w:rPr>
          <w:spacing w:val="-2"/>
          <w:sz w:val="28"/>
        </w:rPr>
        <w:t>работ;</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для</w:t>
      </w:r>
      <w:r>
        <w:rPr>
          <w:spacing w:val="-5"/>
          <w:sz w:val="28"/>
        </w:rPr>
        <w:t> </w:t>
      </w:r>
      <w:r>
        <w:rPr>
          <w:sz w:val="28"/>
        </w:rPr>
        <w:t>обработки</w:t>
      </w:r>
      <w:r>
        <w:rPr>
          <w:spacing w:val="-5"/>
          <w:sz w:val="28"/>
        </w:rPr>
        <w:t> </w:t>
      </w:r>
      <w:r>
        <w:rPr>
          <w:sz w:val="28"/>
        </w:rPr>
        <w:t>(стирки,</w:t>
      </w:r>
      <w:r>
        <w:rPr>
          <w:spacing w:val="-5"/>
          <w:sz w:val="28"/>
        </w:rPr>
        <w:t> </w:t>
      </w:r>
      <w:r>
        <w:rPr>
          <w:sz w:val="28"/>
        </w:rPr>
        <w:t>глажки,</w:t>
      </w:r>
      <w:r>
        <w:rPr>
          <w:spacing w:val="-6"/>
          <w:sz w:val="28"/>
        </w:rPr>
        <w:t> </w:t>
      </w:r>
      <w:r>
        <w:rPr>
          <w:sz w:val="28"/>
        </w:rPr>
        <w:t>сушки,</w:t>
      </w:r>
      <w:r>
        <w:rPr>
          <w:spacing w:val="-5"/>
          <w:sz w:val="28"/>
        </w:rPr>
        <w:t> </w:t>
      </w:r>
      <w:r>
        <w:rPr>
          <w:sz w:val="28"/>
        </w:rPr>
        <w:t>чистки)</w:t>
      </w:r>
      <w:r>
        <w:rPr>
          <w:spacing w:val="-5"/>
          <w:sz w:val="28"/>
        </w:rPr>
        <w:t> </w:t>
      </w:r>
      <w:r>
        <w:rPr>
          <w:sz w:val="28"/>
        </w:rPr>
        <w:t>белья,</w:t>
      </w:r>
      <w:r>
        <w:rPr>
          <w:spacing w:val="-4"/>
          <w:sz w:val="28"/>
        </w:rPr>
        <w:t> </w:t>
      </w:r>
      <w:r>
        <w:rPr>
          <w:sz w:val="28"/>
        </w:rPr>
        <w:t>одежды</w:t>
      </w:r>
      <w:r>
        <w:rPr>
          <w:spacing w:val="-5"/>
          <w:sz w:val="28"/>
        </w:rPr>
        <w:t> </w:t>
      </w:r>
      <w:r>
        <w:rPr>
          <w:sz w:val="28"/>
        </w:rPr>
        <w:t>и</w:t>
      </w:r>
      <w:r>
        <w:rPr>
          <w:spacing w:val="-7"/>
          <w:sz w:val="28"/>
        </w:rPr>
        <w:t> </w:t>
      </w:r>
      <w:r>
        <w:rPr>
          <w:spacing w:val="-2"/>
          <w:sz w:val="28"/>
        </w:rPr>
        <w:t>обуви;</w:t>
      </w:r>
    </w:p>
    <w:p>
      <w:pPr>
        <w:pStyle w:val="ListParagraph"/>
        <w:numPr>
          <w:ilvl w:val="1"/>
          <w:numId w:val="16"/>
        </w:numPr>
        <w:tabs>
          <w:tab w:pos="1369" w:val="left" w:leader="none"/>
        </w:tabs>
        <w:spacing w:line="240" w:lineRule="auto" w:before="127" w:after="0"/>
        <w:ind w:left="1369" w:right="0" w:hanging="162"/>
        <w:jc w:val="left"/>
        <w:rPr>
          <w:sz w:val="28"/>
        </w:rPr>
      </w:pPr>
      <w:r>
        <w:rPr>
          <w:sz w:val="28"/>
        </w:rPr>
        <w:t>для</w:t>
      </w:r>
      <w:r>
        <w:rPr>
          <w:spacing w:val="-4"/>
          <w:sz w:val="28"/>
        </w:rPr>
        <w:t> </w:t>
      </w:r>
      <w:r>
        <w:rPr>
          <w:sz w:val="28"/>
        </w:rPr>
        <w:t>чистки</w:t>
      </w:r>
      <w:r>
        <w:rPr>
          <w:spacing w:val="-4"/>
          <w:sz w:val="28"/>
        </w:rPr>
        <w:t> </w:t>
      </w:r>
      <w:r>
        <w:rPr>
          <w:sz w:val="28"/>
        </w:rPr>
        <w:t>и</w:t>
      </w:r>
      <w:r>
        <w:rPr>
          <w:spacing w:val="-4"/>
          <w:sz w:val="28"/>
        </w:rPr>
        <w:t> </w:t>
      </w:r>
      <w:r>
        <w:rPr>
          <w:sz w:val="28"/>
        </w:rPr>
        <w:t>уборки</w:t>
      </w:r>
      <w:r>
        <w:rPr>
          <w:spacing w:val="-3"/>
          <w:sz w:val="28"/>
        </w:rPr>
        <w:t> </w:t>
      </w:r>
      <w:r>
        <w:rPr>
          <w:spacing w:val="-2"/>
          <w:sz w:val="28"/>
        </w:rPr>
        <w:t>помещений;</w:t>
      </w:r>
    </w:p>
    <w:p>
      <w:pPr>
        <w:pStyle w:val="ListParagraph"/>
        <w:numPr>
          <w:ilvl w:val="1"/>
          <w:numId w:val="16"/>
        </w:numPr>
        <w:tabs>
          <w:tab w:pos="1369" w:val="left" w:leader="none"/>
        </w:tabs>
        <w:spacing w:line="240" w:lineRule="auto" w:before="129" w:after="0"/>
        <w:ind w:left="1369" w:right="0" w:hanging="162"/>
        <w:jc w:val="left"/>
        <w:rPr>
          <w:sz w:val="28"/>
        </w:rPr>
      </w:pPr>
      <w:r>
        <w:rPr>
          <w:spacing w:val="-2"/>
          <w:sz w:val="28"/>
        </w:rPr>
        <w:t>санитарно-гигиенические;</w:t>
      </w:r>
    </w:p>
    <w:p>
      <w:pPr>
        <w:pStyle w:val="ListParagraph"/>
        <w:numPr>
          <w:ilvl w:val="1"/>
          <w:numId w:val="16"/>
        </w:numPr>
        <w:tabs>
          <w:tab w:pos="1369" w:val="left" w:leader="none"/>
        </w:tabs>
        <w:spacing w:line="240" w:lineRule="auto" w:before="130" w:after="0"/>
        <w:ind w:left="1369" w:right="0" w:hanging="162"/>
        <w:jc w:val="left"/>
        <w:rPr>
          <w:sz w:val="28"/>
        </w:rPr>
      </w:pPr>
      <w:r>
        <w:rPr>
          <w:sz w:val="28"/>
        </w:rPr>
        <w:t>для</w:t>
      </w:r>
      <w:r>
        <w:rPr>
          <w:spacing w:val="-7"/>
          <w:sz w:val="28"/>
        </w:rPr>
        <w:t> </w:t>
      </w:r>
      <w:r>
        <w:rPr>
          <w:sz w:val="28"/>
        </w:rPr>
        <w:t>поддержания</w:t>
      </w:r>
      <w:r>
        <w:rPr>
          <w:spacing w:val="-4"/>
          <w:sz w:val="28"/>
        </w:rPr>
        <w:t> </w:t>
      </w:r>
      <w:r>
        <w:rPr>
          <w:sz w:val="28"/>
        </w:rPr>
        <w:t>и</w:t>
      </w:r>
      <w:r>
        <w:rPr>
          <w:spacing w:val="-6"/>
          <w:sz w:val="28"/>
        </w:rPr>
        <w:t> </w:t>
      </w:r>
      <w:r>
        <w:rPr>
          <w:sz w:val="28"/>
        </w:rPr>
        <w:t>регулировки</w:t>
      </w:r>
      <w:r>
        <w:rPr>
          <w:spacing w:val="-4"/>
          <w:sz w:val="28"/>
        </w:rPr>
        <w:t> </w:t>
      </w:r>
      <w:r>
        <w:rPr>
          <w:sz w:val="28"/>
        </w:rPr>
        <w:t>микроклимата</w:t>
      </w:r>
      <w:r>
        <w:rPr>
          <w:spacing w:val="-4"/>
          <w:sz w:val="28"/>
        </w:rPr>
        <w:t> </w:t>
      </w:r>
      <w:r>
        <w:rPr>
          <w:sz w:val="28"/>
        </w:rPr>
        <w:t>в</w:t>
      </w:r>
      <w:r>
        <w:rPr>
          <w:spacing w:val="-5"/>
          <w:sz w:val="28"/>
        </w:rPr>
        <w:t> </w:t>
      </w:r>
      <w:r>
        <w:rPr>
          <w:spacing w:val="-2"/>
          <w:sz w:val="28"/>
        </w:rPr>
        <w:t>помещениях;</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для</w:t>
      </w:r>
      <w:r>
        <w:rPr>
          <w:spacing w:val="-4"/>
          <w:sz w:val="28"/>
        </w:rPr>
        <w:t> </w:t>
      </w:r>
      <w:r>
        <w:rPr>
          <w:sz w:val="28"/>
        </w:rPr>
        <w:t>ухода</w:t>
      </w:r>
      <w:r>
        <w:rPr>
          <w:spacing w:val="-4"/>
          <w:sz w:val="28"/>
        </w:rPr>
        <w:t> </w:t>
      </w:r>
      <w:r>
        <w:rPr>
          <w:sz w:val="28"/>
        </w:rPr>
        <w:t>за</w:t>
      </w:r>
      <w:r>
        <w:rPr>
          <w:spacing w:val="-4"/>
          <w:sz w:val="28"/>
        </w:rPr>
        <w:t> </w:t>
      </w:r>
      <w:r>
        <w:rPr>
          <w:sz w:val="28"/>
        </w:rPr>
        <w:t>волосами,</w:t>
      </w:r>
      <w:r>
        <w:rPr>
          <w:spacing w:val="-4"/>
          <w:sz w:val="28"/>
        </w:rPr>
        <w:t> </w:t>
      </w:r>
      <w:r>
        <w:rPr>
          <w:sz w:val="28"/>
        </w:rPr>
        <w:t>ногтями</w:t>
      </w:r>
      <w:r>
        <w:rPr>
          <w:spacing w:val="-4"/>
          <w:sz w:val="28"/>
        </w:rPr>
        <w:t> </w:t>
      </w:r>
      <w:r>
        <w:rPr>
          <w:sz w:val="28"/>
        </w:rPr>
        <w:t>и</w:t>
      </w:r>
      <w:r>
        <w:rPr>
          <w:spacing w:val="-6"/>
          <w:sz w:val="28"/>
        </w:rPr>
        <w:t> </w:t>
      </w:r>
      <w:r>
        <w:rPr>
          <w:spacing w:val="-2"/>
          <w:sz w:val="28"/>
        </w:rPr>
        <w:t>кожей;</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для</w:t>
      </w:r>
      <w:r>
        <w:rPr>
          <w:spacing w:val="-4"/>
          <w:sz w:val="28"/>
        </w:rPr>
        <w:t> </w:t>
      </w:r>
      <w:r>
        <w:rPr>
          <w:sz w:val="28"/>
        </w:rPr>
        <w:t>обогрева</w:t>
      </w:r>
      <w:r>
        <w:rPr>
          <w:spacing w:val="-4"/>
          <w:sz w:val="28"/>
        </w:rPr>
        <w:t> </w:t>
      </w:r>
      <w:r>
        <w:rPr>
          <w:spacing w:val="-2"/>
          <w:sz w:val="28"/>
        </w:rPr>
        <w:t>тела;</w:t>
      </w:r>
    </w:p>
    <w:p>
      <w:pPr>
        <w:pStyle w:val="ListParagraph"/>
        <w:numPr>
          <w:ilvl w:val="1"/>
          <w:numId w:val="16"/>
        </w:numPr>
        <w:tabs>
          <w:tab w:pos="1369" w:val="left" w:leader="none"/>
        </w:tabs>
        <w:spacing w:line="240" w:lineRule="auto" w:before="129" w:after="0"/>
        <w:ind w:left="1369" w:right="0" w:hanging="162"/>
        <w:jc w:val="left"/>
        <w:rPr>
          <w:sz w:val="28"/>
        </w:rPr>
      </w:pPr>
      <w:r>
        <w:rPr>
          <w:spacing w:val="-2"/>
          <w:sz w:val="28"/>
        </w:rPr>
        <w:t>вибромассажные;</w:t>
      </w:r>
    </w:p>
    <w:p>
      <w:pPr>
        <w:pStyle w:val="ListParagraph"/>
        <w:numPr>
          <w:ilvl w:val="1"/>
          <w:numId w:val="16"/>
        </w:numPr>
        <w:tabs>
          <w:tab w:pos="1369" w:val="left" w:leader="none"/>
        </w:tabs>
        <w:spacing w:line="240" w:lineRule="auto" w:before="127" w:after="0"/>
        <w:ind w:left="1369" w:right="0" w:hanging="162"/>
        <w:jc w:val="left"/>
        <w:rPr>
          <w:sz w:val="28"/>
        </w:rPr>
      </w:pPr>
      <w:r>
        <w:rPr>
          <w:sz w:val="28"/>
        </w:rPr>
        <w:t>игровое,</w:t>
      </w:r>
      <w:r>
        <w:rPr>
          <w:spacing w:val="-10"/>
          <w:sz w:val="28"/>
        </w:rPr>
        <w:t> </w:t>
      </w:r>
      <w:r>
        <w:rPr>
          <w:sz w:val="28"/>
        </w:rPr>
        <w:t>спортивное</w:t>
      </w:r>
      <w:r>
        <w:rPr>
          <w:spacing w:val="-7"/>
          <w:sz w:val="28"/>
        </w:rPr>
        <w:t> </w:t>
      </w:r>
      <w:r>
        <w:rPr>
          <w:sz w:val="28"/>
        </w:rPr>
        <w:t>и</w:t>
      </w:r>
      <w:r>
        <w:rPr>
          <w:spacing w:val="-7"/>
          <w:sz w:val="28"/>
        </w:rPr>
        <w:t> </w:t>
      </w:r>
      <w:r>
        <w:rPr>
          <w:sz w:val="28"/>
        </w:rPr>
        <w:t>тренажѐрное</w:t>
      </w:r>
      <w:r>
        <w:rPr>
          <w:spacing w:val="-9"/>
          <w:sz w:val="28"/>
        </w:rPr>
        <w:t> </w:t>
      </w:r>
      <w:r>
        <w:rPr>
          <w:spacing w:val="-2"/>
          <w:sz w:val="28"/>
        </w:rPr>
        <w:t>оборудование;</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аудио-</w:t>
      </w:r>
      <w:r>
        <w:rPr>
          <w:spacing w:val="-8"/>
          <w:sz w:val="28"/>
        </w:rPr>
        <w:t> </w:t>
      </w:r>
      <w:r>
        <w:rPr>
          <w:sz w:val="28"/>
        </w:rPr>
        <w:t>и</w:t>
      </w:r>
      <w:r>
        <w:rPr>
          <w:spacing w:val="-5"/>
          <w:sz w:val="28"/>
        </w:rPr>
        <w:t> </w:t>
      </w:r>
      <w:r>
        <w:rPr>
          <w:sz w:val="28"/>
        </w:rPr>
        <w:t>видеоаппаратура,</w:t>
      </w:r>
      <w:r>
        <w:rPr>
          <w:spacing w:val="-5"/>
          <w:sz w:val="28"/>
        </w:rPr>
        <w:t> </w:t>
      </w:r>
      <w:r>
        <w:rPr>
          <w:sz w:val="28"/>
        </w:rPr>
        <w:t>приѐмники</w:t>
      </w:r>
      <w:r>
        <w:rPr>
          <w:spacing w:val="-7"/>
          <w:sz w:val="28"/>
        </w:rPr>
        <w:t> </w:t>
      </w:r>
      <w:r>
        <w:rPr>
          <w:sz w:val="28"/>
        </w:rPr>
        <w:t>теле</w:t>
      </w:r>
      <w:r>
        <w:rPr>
          <w:spacing w:val="-5"/>
          <w:sz w:val="28"/>
        </w:rPr>
        <w:t> </w:t>
      </w:r>
      <w:r>
        <w:rPr>
          <w:sz w:val="28"/>
        </w:rPr>
        <w:t>и</w:t>
      </w:r>
      <w:r>
        <w:rPr>
          <w:spacing w:val="-4"/>
          <w:sz w:val="28"/>
        </w:rPr>
        <w:t> </w:t>
      </w:r>
      <w:r>
        <w:rPr>
          <w:spacing w:val="-2"/>
          <w:sz w:val="28"/>
        </w:rPr>
        <w:t>радиовещания;</w:t>
      </w:r>
    </w:p>
    <w:p>
      <w:pPr>
        <w:pStyle w:val="ListParagraph"/>
        <w:numPr>
          <w:ilvl w:val="1"/>
          <w:numId w:val="16"/>
        </w:numPr>
        <w:tabs>
          <w:tab w:pos="1369" w:val="left" w:leader="none"/>
        </w:tabs>
        <w:spacing w:line="240" w:lineRule="auto" w:before="130" w:after="0"/>
        <w:ind w:left="1369" w:right="0" w:hanging="162"/>
        <w:jc w:val="left"/>
        <w:rPr>
          <w:sz w:val="28"/>
        </w:rPr>
      </w:pPr>
      <w:r>
        <w:rPr>
          <w:sz w:val="28"/>
        </w:rPr>
        <w:t>швейные</w:t>
      </w:r>
      <w:r>
        <w:rPr>
          <w:spacing w:val="-6"/>
          <w:sz w:val="28"/>
        </w:rPr>
        <w:t> </w:t>
      </w:r>
      <w:r>
        <w:rPr>
          <w:sz w:val="28"/>
        </w:rPr>
        <w:t>и</w:t>
      </w:r>
      <w:r>
        <w:rPr>
          <w:spacing w:val="-3"/>
          <w:sz w:val="28"/>
        </w:rPr>
        <w:t> </w:t>
      </w:r>
      <w:r>
        <w:rPr>
          <w:spacing w:val="-2"/>
          <w:sz w:val="28"/>
        </w:rPr>
        <w:t>вязальные;</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блоки</w:t>
      </w:r>
      <w:r>
        <w:rPr>
          <w:spacing w:val="-10"/>
          <w:sz w:val="28"/>
        </w:rPr>
        <w:t> </w:t>
      </w:r>
      <w:r>
        <w:rPr>
          <w:sz w:val="28"/>
        </w:rPr>
        <w:t>питания,</w:t>
      </w:r>
      <w:r>
        <w:rPr>
          <w:spacing w:val="-7"/>
          <w:sz w:val="28"/>
        </w:rPr>
        <w:t> </w:t>
      </w:r>
      <w:r>
        <w:rPr>
          <w:sz w:val="28"/>
        </w:rPr>
        <w:t>зарядные</w:t>
      </w:r>
      <w:r>
        <w:rPr>
          <w:spacing w:val="-7"/>
          <w:sz w:val="28"/>
        </w:rPr>
        <w:t> </w:t>
      </w:r>
      <w:r>
        <w:rPr>
          <w:sz w:val="28"/>
        </w:rPr>
        <w:t>устройства,</w:t>
      </w:r>
      <w:r>
        <w:rPr>
          <w:spacing w:val="-7"/>
          <w:sz w:val="28"/>
        </w:rPr>
        <w:t> </w:t>
      </w:r>
      <w:r>
        <w:rPr>
          <w:sz w:val="28"/>
        </w:rPr>
        <w:t>стабилизаторы</w:t>
      </w:r>
      <w:r>
        <w:rPr>
          <w:spacing w:val="-7"/>
          <w:sz w:val="28"/>
        </w:rPr>
        <w:t> </w:t>
      </w:r>
      <w:r>
        <w:rPr>
          <w:spacing w:val="-2"/>
          <w:sz w:val="28"/>
        </w:rPr>
        <w:t>напряжения;</w:t>
      </w:r>
    </w:p>
    <w:p>
      <w:pPr>
        <w:pStyle w:val="ListParagraph"/>
        <w:numPr>
          <w:ilvl w:val="1"/>
          <w:numId w:val="16"/>
        </w:numPr>
        <w:tabs>
          <w:tab w:pos="1369" w:val="left" w:leader="none"/>
        </w:tabs>
        <w:spacing w:line="240" w:lineRule="auto" w:before="130" w:after="0"/>
        <w:ind w:left="1369" w:right="0" w:hanging="162"/>
        <w:jc w:val="left"/>
        <w:rPr>
          <w:sz w:val="28"/>
        </w:rPr>
      </w:pPr>
      <w:r>
        <w:rPr>
          <w:sz w:val="28"/>
        </w:rPr>
        <w:t>для</w:t>
      </w:r>
      <w:r>
        <w:rPr>
          <w:spacing w:val="-9"/>
          <w:sz w:val="28"/>
        </w:rPr>
        <w:t> </w:t>
      </w:r>
      <w:r>
        <w:rPr>
          <w:sz w:val="28"/>
        </w:rPr>
        <w:t>садово-огородного</w:t>
      </w:r>
      <w:r>
        <w:rPr>
          <w:spacing w:val="-11"/>
          <w:sz w:val="28"/>
        </w:rPr>
        <w:t> </w:t>
      </w:r>
      <w:r>
        <w:rPr>
          <w:spacing w:val="-2"/>
          <w:sz w:val="28"/>
        </w:rPr>
        <w:t>хозяйства;</w:t>
      </w:r>
    </w:p>
    <w:p>
      <w:pPr>
        <w:pStyle w:val="ListParagraph"/>
        <w:spacing w:after="0" w:line="240" w:lineRule="auto"/>
        <w:jc w:val="left"/>
        <w:rPr>
          <w:sz w:val="28"/>
        </w:rPr>
        <w:sectPr>
          <w:pgSz w:w="11910" w:h="16850"/>
          <w:pgMar w:header="1142" w:footer="1269" w:top="1600" w:bottom="1460" w:left="1133" w:right="708"/>
        </w:sectPr>
      </w:pPr>
    </w:p>
    <w:p>
      <w:pPr>
        <w:pStyle w:val="ListParagraph"/>
        <w:numPr>
          <w:ilvl w:val="1"/>
          <w:numId w:val="16"/>
        </w:numPr>
        <w:tabs>
          <w:tab w:pos="1369" w:val="left" w:leader="none"/>
        </w:tabs>
        <w:spacing w:line="240" w:lineRule="auto" w:before="79" w:after="0"/>
        <w:ind w:left="1369" w:right="0" w:hanging="162"/>
        <w:jc w:val="left"/>
        <w:rPr>
          <w:sz w:val="28"/>
        </w:rPr>
      </w:pPr>
      <w:r>
        <w:rPr>
          <w:spacing w:val="-2"/>
          <w:sz w:val="28"/>
        </w:rPr>
        <w:t>электронасосы;</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оборудование</w:t>
      </w:r>
      <w:r>
        <w:rPr>
          <w:spacing w:val="-12"/>
          <w:sz w:val="28"/>
        </w:rPr>
        <w:t> </w:t>
      </w:r>
      <w:r>
        <w:rPr>
          <w:spacing w:val="-2"/>
          <w:sz w:val="28"/>
        </w:rPr>
        <w:t>световое;</w:t>
      </w:r>
    </w:p>
    <w:p>
      <w:pPr>
        <w:pStyle w:val="ListParagraph"/>
        <w:numPr>
          <w:ilvl w:val="1"/>
          <w:numId w:val="16"/>
        </w:numPr>
        <w:tabs>
          <w:tab w:pos="1369" w:val="left" w:leader="none"/>
        </w:tabs>
        <w:spacing w:line="240" w:lineRule="auto" w:before="127" w:after="0"/>
        <w:ind w:left="1369" w:right="0" w:hanging="162"/>
        <w:jc w:val="left"/>
        <w:rPr>
          <w:sz w:val="28"/>
        </w:rPr>
      </w:pPr>
      <w:r>
        <w:rPr>
          <w:sz w:val="28"/>
        </w:rPr>
        <w:t>выключатели</w:t>
      </w:r>
      <w:r>
        <w:rPr>
          <w:spacing w:val="-10"/>
          <w:sz w:val="28"/>
        </w:rPr>
        <w:t> </w:t>
      </w:r>
      <w:r>
        <w:rPr>
          <w:sz w:val="28"/>
        </w:rPr>
        <w:t>автоматические</w:t>
      </w:r>
      <w:r>
        <w:rPr>
          <w:spacing w:val="-8"/>
          <w:sz w:val="28"/>
        </w:rPr>
        <w:t> </w:t>
      </w:r>
      <w:r>
        <w:rPr>
          <w:sz w:val="28"/>
        </w:rPr>
        <w:t>с</w:t>
      </w:r>
      <w:r>
        <w:rPr>
          <w:spacing w:val="-9"/>
          <w:sz w:val="28"/>
        </w:rPr>
        <w:t> </w:t>
      </w:r>
      <w:r>
        <w:rPr>
          <w:sz w:val="28"/>
        </w:rPr>
        <w:t>электронным</w:t>
      </w:r>
      <w:r>
        <w:rPr>
          <w:spacing w:val="-7"/>
          <w:sz w:val="28"/>
        </w:rPr>
        <w:t> </w:t>
      </w:r>
      <w:r>
        <w:rPr>
          <w:spacing w:val="-2"/>
          <w:sz w:val="28"/>
        </w:rPr>
        <w:t>управлением;</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устройства</w:t>
      </w:r>
      <w:r>
        <w:rPr>
          <w:spacing w:val="-8"/>
          <w:sz w:val="28"/>
        </w:rPr>
        <w:t> </w:t>
      </w:r>
      <w:r>
        <w:rPr>
          <w:sz w:val="28"/>
        </w:rPr>
        <w:t>защитного</w:t>
      </w:r>
      <w:r>
        <w:rPr>
          <w:spacing w:val="-7"/>
          <w:sz w:val="28"/>
        </w:rPr>
        <w:t> </w:t>
      </w:r>
      <w:r>
        <w:rPr>
          <w:sz w:val="28"/>
        </w:rPr>
        <w:t>отключения</w:t>
      </w:r>
      <w:r>
        <w:rPr>
          <w:spacing w:val="-5"/>
          <w:sz w:val="28"/>
        </w:rPr>
        <w:t> </w:t>
      </w:r>
      <w:r>
        <w:rPr>
          <w:sz w:val="28"/>
        </w:rPr>
        <w:t>с</w:t>
      </w:r>
      <w:r>
        <w:rPr>
          <w:spacing w:val="-5"/>
          <w:sz w:val="28"/>
        </w:rPr>
        <w:t> </w:t>
      </w:r>
      <w:r>
        <w:rPr>
          <w:sz w:val="28"/>
        </w:rPr>
        <w:t>электронным</w:t>
      </w:r>
      <w:r>
        <w:rPr>
          <w:spacing w:val="-5"/>
          <w:sz w:val="28"/>
        </w:rPr>
        <w:t> </w:t>
      </w:r>
      <w:r>
        <w:rPr>
          <w:spacing w:val="-2"/>
          <w:sz w:val="28"/>
        </w:rPr>
        <w:t>управлением;</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оборудование</w:t>
      </w:r>
      <w:r>
        <w:rPr>
          <w:spacing w:val="-10"/>
          <w:sz w:val="28"/>
        </w:rPr>
        <w:t> </w:t>
      </w:r>
      <w:r>
        <w:rPr>
          <w:sz w:val="28"/>
        </w:rPr>
        <w:t>дуговой</w:t>
      </w:r>
      <w:r>
        <w:rPr>
          <w:spacing w:val="-8"/>
          <w:sz w:val="28"/>
        </w:rPr>
        <w:t> </w:t>
      </w:r>
      <w:r>
        <w:rPr>
          <w:spacing w:val="-2"/>
          <w:sz w:val="28"/>
        </w:rPr>
        <w:t>сварки.</w:t>
      </w:r>
    </w:p>
    <w:p>
      <w:pPr>
        <w:pStyle w:val="ListParagraph"/>
        <w:numPr>
          <w:ilvl w:val="0"/>
          <w:numId w:val="16"/>
        </w:numPr>
        <w:tabs>
          <w:tab w:pos="1126" w:val="left" w:leader="none"/>
          <w:tab w:pos="3073" w:val="left" w:leader="none"/>
          <w:tab w:pos="4819" w:val="left" w:leader="none"/>
          <w:tab w:pos="7031" w:val="left" w:leader="none"/>
          <w:tab w:pos="8247" w:val="left" w:leader="none"/>
        </w:tabs>
        <w:spacing w:line="336" w:lineRule="auto" w:before="129" w:after="0"/>
        <w:ind w:left="127" w:right="39" w:firstLine="720"/>
        <w:jc w:val="left"/>
        <w:rPr>
          <w:sz w:val="28"/>
        </w:rPr>
      </w:pPr>
      <w:r>
        <w:rPr>
          <w:spacing w:val="-2"/>
          <w:sz w:val="28"/>
        </w:rPr>
        <w:t>Персональные</w:t>
      </w:r>
      <w:r>
        <w:rPr>
          <w:sz w:val="28"/>
        </w:rPr>
        <w:tab/>
      </w:r>
      <w:r>
        <w:rPr>
          <w:spacing w:val="-2"/>
          <w:sz w:val="28"/>
        </w:rPr>
        <w:t>электронные</w:t>
      </w:r>
      <w:r>
        <w:rPr>
          <w:sz w:val="28"/>
        </w:rPr>
        <w:tab/>
      </w:r>
      <w:r>
        <w:rPr>
          <w:spacing w:val="-2"/>
          <w:sz w:val="28"/>
        </w:rPr>
        <w:t>вычислительные</w:t>
      </w:r>
      <w:r>
        <w:rPr>
          <w:sz w:val="28"/>
        </w:rPr>
        <w:tab/>
      </w:r>
      <w:r>
        <w:rPr>
          <w:spacing w:val="-2"/>
          <w:sz w:val="28"/>
        </w:rPr>
        <w:t>машины</w:t>
      </w:r>
      <w:r>
        <w:rPr>
          <w:sz w:val="28"/>
        </w:rPr>
        <w:tab/>
      </w:r>
      <w:r>
        <w:rPr>
          <w:spacing w:val="-2"/>
          <w:sz w:val="28"/>
        </w:rPr>
        <w:t>(персональные компьютеры).</w:t>
      </w:r>
    </w:p>
    <w:p>
      <w:pPr>
        <w:pStyle w:val="ListParagraph"/>
        <w:numPr>
          <w:ilvl w:val="0"/>
          <w:numId w:val="16"/>
        </w:numPr>
        <w:tabs>
          <w:tab w:pos="1126" w:val="left" w:leader="none"/>
          <w:tab w:pos="2864" w:val="left" w:leader="none"/>
          <w:tab w:pos="6164" w:val="left" w:leader="none"/>
          <w:tab w:pos="8435" w:val="left" w:leader="none"/>
        </w:tabs>
        <w:spacing w:line="336" w:lineRule="auto" w:before="0" w:after="0"/>
        <w:ind w:left="127" w:right="40" w:firstLine="720"/>
        <w:jc w:val="left"/>
        <w:rPr>
          <w:sz w:val="28"/>
        </w:rPr>
      </w:pPr>
      <w:r>
        <w:rPr>
          <w:spacing w:val="-2"/>
          <w:sz w:val="28"/>
        </w:rPr>
        <w:t>Технические</w:t>
      </w:r>
      <w:r>
        <w:rPr>
          <w:sz w:val="28"/>
        </w:rPr>
        <w:tab/>
        <w:t>средства,</w:t>
      </w:r>
      <w:r>
        <w:rPr>
          <w:spacing w:val="80"/>
          <w:sz w:val="28"/>
        </w:rPr>
        <w:t> </w:t>
      </w:r>
      <w:r>
        <w:rPr>
          <w:sz w:val="28"/>
        </w:rPr>
        <w:t>подключаемые</w:t>
        <w:tab/>
        <w:t>к</w:t>
      </w:r>
      <w:r>
        <w:rPr>
          <w:spacing w:val="80"/>
          <w:sz w:val="28"/>
        </w:rPr>
        <w:t> </w:t>
      </w:r>
      <w:r>
        <w:rPr>
          <w:sz w:val="28"/>
        </w:rPr>
        <w:t>персональным</w:t>
        <w:tab/>
      </w:r>
      <w:r>
        <w:rPr>
          <w:spacing w:val="-2"/>
          <w:sz w:val="28"/>
        </w:rPr>
        <w:t>электронным </w:t>
      </w:r>
      <w:r>
        <w:rPr>
          <w:sz w:val="28"/>
        </w:rPr>
        <w:t>вычислительным машинам:</w:t>
      </w:r>
    </w:p>
    <w:p>
      <w:pPr>
        <w:pStyle w:val="ListParagraph"/>
        <w:numPr>
          <w:ilvl w:val="1"/>
          <w:numId w:val="16"/>
        </w:numPr>
        <w:tabs>
          <w:tab w:pos="1369" w:val="left" w:leader="none"/>
        </w:tabs>
        <w:spacing w:line="240" w:lineRule="auto" w:before="0" w:after="0"/>
        <w:ind w:left="1369" w:right="0" w:hanging="162"/>
        <w:jc w:val="left"/>
        <w:rPr>
          <w:sz w:val="28"/>
        </w:rPr>
      </w:pPr>
      <w:r>
        <w:rPr>
          <w:spacing w:val="-2"/>
          <w:sz w:val="28"/>
        </w:rPr>
        <w:t>принтеры;</w:t>
      </w:r>
    </w:p>
    <w:p>
      <w:pPr>
        <w:pStyle w:val="ListParagraph"/>
        <w:numPr>
          <w:ilvl w:val="1"/>
          <w:numId w:val="16"/>
        </w:numPr>
        <w:tabs>
          <w:tab w:pos="1369" w:val="left" w:leader="none"/>
        </w:tabs>
        <w:spacing w:line="240" w:lineRule="auto" w:before="129" w:after="0"/>
        <w:ind w:left="1369" w:right="0" w:hanging="162"/>
        <w:jc w:val="left"/>
        <w:rPr>
          <w:sz w:val="28"/>
        </w:rPr>
      </w:pPr>
      <w:r>
        <w:rPr>
          <w:spacing w:val="-2"/>
          <w:sz w:val="28"/>
        </w:rPr>
        <w:t>мониторы;</w:t>
      </w:r>
    </w:p>
    <w:p>
      <w:pPr>
        <w:pStyle w:val="ListParagraph"/>
        <w:numPr>
          <w:ilvl w:val="1"/>
          <w:numId w:val="16"/>
        </w:numPr>
        <w:tabs>
          <w:tab w:pos="1369" w:val="left" w:leader="none"/>
        </w:tabs>
        <w:spacing w:line="240" w:lineRule="auto" w:before="130" w:after="0"/>
        <w:ind w:left="1369" w:right="0" w:hanging="162"/>
        <w:jc w:val="left"/>
        <w:rPr>
          <w:sz w:val="28"/>
        </w:rPr>
      </w:pPr>
      <w:r>
        <w:rPr>
          <w:spacing w:val="-2"/>
          <w:sz w:val="28"/>
        </w:rPr>
        <w:t>сканеры;</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источники</w:t>
      </w:r>
      <w:r>
        <w:rPr>
          <w:spacing w:val="-12"/>
          <w:sz w:val="28"/>
        </w:rPr>
        <w:t> </w:t>
      </w:r>
      <w:r>
        <w:rPr>
          <w:sz w:val="28"/>
        </w:rPr>
        <w:t>бесперебойного</w:t>
      </w:r>
      <w:r>
        <w:rPr>
          <w:spacing w:val="-10"/>
          <w:sz w:val="28"/>
        </w:rPr>
        <w:t> </w:t>
      </w:r>
      <w:r>
        <w:rPr>
          <w:spacing w:val="-2"/>
          <w:sz w:val="28"/>
        </w:rPr>
        <w:t>питания;</w:t>
      </w:r>
    </w:p>
    <w:p>
      <w:pPr>
        <w:pStyle w:val="ListParagraph"/>
        <w:numPr>
          <w:ilvl w:val="1"/>
          <w:numId w:val="16"/>
        </w:numPr>
        <w:tabs>
          <w:tab w:pos="1369" w:val="left" w:leader="none"/>
        </w:tabs>
        <w:spacing w:line="240" w:lineRule="auto" w:before="127" w:after="0"/>
        <w:ind w:left="1369" w:right="0" w:hanging="162"/>
        <w:jc w:val="left"/>
        <w:rPr>
          <w:sz w:val="28"/>
        </w:rPr>
      </w:pPr>
      <w:r>
        <w:rPr>
          <w:sz w:val="28"/>
        </w:rPr>
        <w:t>активные</w:t>
      </w:r>
      <w:r>
        <w:rPr>
          <w:spacing w:val="-8"/>
          <w:sz w:val="28"/>
        </w:rPr>
        <w:t> </w:t>
      </w:r>
      <w:r>
        <w:rPr>
          <w:sz w:val="28"/>
        </w:rPr>
        <w:t>акустические</w:t>
      </w:r>
      <w:r>
        <w:rPr>
          <w:spacing w:val="-5"/>
          <w:sz w:val="28"/>
        </w:rPr>
        <w:t> </w:t>
      </w:r>
      <w:r>
        <w:rPr>
          <w:sz w:val="28"/>
        </w:rPr>
        <w:t>системы</w:t>
      </w:r>
      <w:r>
        <w:rPr>
          <w:spacing w:val="-5"/>
          <w:sz w:val="28"/>
        </w:rPr>
        <w:t> </w:t>
      </w:r>
      <w:r>
        <w:rPr>
          <w:sz w:val="28"/>
        </w:rPr>
        <w:t>с</w:t>
      </w:r>
      <w:r>
        <w:rPr>
          <w:spacing w:val="-8"/>
          <w:sz w:val="28"/>
        </w:rPr>
        <w:t> </w:t>
      </w:r>
      <w:r>
        <w:rPr>
          <w:sz w:val="28"/>
        </w:rPr>
        <w:t>питанием</w:t>
      </w:r>
      <w:r>
        <w:rPr>
          <w:spacing w:val="-5"/>
          <w:sz w:val="28"/>
        </w:rPr>
        <w:t> </w:t>
      </w:r>
      <w:r>
        <w:rPr>
          <w:sz w:val="28"/>
        </w:rPr>
        <w:t>от</w:t>
      </w:r>
      <w:r>
        <w:rPr>
          <w:spacing w:val="-5"/>
          <w:sz w:val="28"/>
        </w:rPr>
        <w:t> </w:t>
      </w:r>
      <w:r>
        <w:rPr>
          <w:sz w:val="28"/>
        </w:rPr>
        <w:t>сети</w:t>
      </w:r>
      <w:r>
        <w:rPr>
          <w:spacing w:val="-5"/>
          <w:sz w:val="28"/>
        </w:rPr>
        <w:t> </w:t>
      </w:r>
      <w:r>
        <w:rPr>
          <w:sz w:val="28"/>
        </w:rPr>
        <w:t>переменного</w:t>
      </w:r>
      <w:r>
        <w:rPr>
          <w:spacing w:val="-4"/>
          <w:sz w:val="28"/>
        </w:rPr>
        <w:t> </w:t>
      </w:r>
      <w:r>
        <w:rPr>
          <w:spacing w:val="-2"/>
          <w:sz w:val="28"/>
        </w:rPr>
        <w:t>тока;</w:t>
      </w:r>
    </w:p>
    <w:p>
      <w:pPr>
        <w:pStyle w:val="ListParagraph"/>
        <w:numPr>
          <w:ilvl w:val="1"/>
          <w:numId w:val="16"/>
        </w:numPr>
        <w:tabs>
          <w:tab w:pos="1369" w:val="left" w:leader="none"/>
        </w:tabs>
        <w:spacing w:line="240" w:lineRule="auto" w:before="129" w:after="0"/>
        <w:ind w:left="1369" w:right="0" w:hanging="162"/>
        <w:jc w:val="left"/>
        <w:rPr>
          <w:sz w:val="28"/>
        </w:rPr>
      </w:pPr>
      <w:r>
        <w:rPr>
          <w:sz w:val="28"/>
        </w:rPr>
        <w:t>мультимедийные</w:t>
      </w:r>
      <w:r>
        <w:rPr>
          <w:spacing w:val="-15"/>
          <w:sz w:val="28"/>
        </w:rPr>
        <w:t> </w:t>
      </w:r>
      <w:r>
        <w:rPr>
          <w:spacing w:val="-2"/>
          <w:sz w:val="28"/>
        </w:rPr>
        <w:t>проекторы.</w:t>
      </w:r>
    </w:p>
    <w:p>
      <w:pPr>
        <w:pStyle w:val="ListParagraph"/>
        <w:numPr>
          <w:ilvl w:val="0"/>
          <w:numId w:val="16"/>
        </w:numPr>
        <w:tabs>
          <w:tab w:pos="1126" w:val="left" w:leader="none"/>
          <w:tab w:pos="2811" w:val="left" w:leader="none"/>
          <w:tab w:pos="5779" w:val="left" w:leader="none"/>
          <w:tab w:pos="7110" w:val="left" w:leader="none"/>
          <w:tab w:pos="8225" w:val="left" w:leader="none"/>
          <w:tab w:pos="8608" w:val="left" w:leader="none"/>
        </w:tabs>
        <w:spacing w:line="336" w:lineRule="auto" w:before="130" w:after="0"/>
        <w:ind w:left="127" w:right="42" w:firstLine="720"/>
        <w:jc w:val="left"/>
        <w:rPr>
          <w:sz w:val="28"/>
        </w:rPr>
      </w:pPr>
      <w:r>
        <w:rPr>
          <w:spacing w:val="-2"/>
          <w:sz w:val="28"/>
        </w:rPr>
        <w:t>Инструмент</w:t>
      </w:r>
      <w:r>
        <w:rPr>
          <w:sz w:val="28"/>
        </w:rPr>
        <w:tab/>
      </w:r>
      <w:r>
        <w:rPr>
          <w:spacing w:val="-2"/>
          <w:sz w:val="28"/>
        </w:rPr>
        <w:t>электрифицированный</w:t>
      </w:r>
      <w:r>
        <w:rPr>
          <w:sz w:val="28"/>
        </w:rPr>
        <w:tab/>
      </w:r>
      <w:r>
        <w:rPr>
          <w:spacing w:val="-2"/>
          <w:sz w:val="28"/>
        </w:rPr>
        <w:t>(машины</w:t>
      </w:r>
      <w:r>
        <w:rPr>
          <w:sz w:val="28"/>
        </w:rPr>
        <w:tab/>
      </w:r>
      <w:r>
        <w:rPr>
          <w:spacing w:val="-2"/>
          <w:sz w:val="28"/>
        </w:rPr>
        <w:t>ручные</w:t>
      </w:r>
      <w:r>
        <w:rPr>
          <w:sz w:val="28"/>
        </w:rPr>
        <w:tab/>
      </w:r>
      <w:r>
        <w:rPr>
          <w:spacing w:val="-10"/>
          <w:sz w:val="28"/>
        </w:rPr>
        <w:t>и</w:t>
      </w:r>
      <w:r>
        <w:rPr>
          <w:sz w:val="28"/>
        </w:rPr>
        <w:tab/>
      </w:r>
      <w:r>
        <w:rPr>
          <w:spacing w:val="-2"/>
          <w:sz w:val="28"/>
        </w:rPr>
        <w:t>переносные электрические).</w:t>
      </w:r>
    </w:p>
    <w:p>
      <w:pPr>
        <w:pStyle w:val="ListParagraph"/>
        <w:numPr>
          <w:ilvl w:val="0"/>
          <w:numId w:val="16"/>
        </w:numPr>
        <w:tabs>
          <w:tab w:pos="1126" w:val="left" w:leader="none"/>
        </w:tabs>
        <w:spacing w:line="240" w:lineRule="auto" w:before="0" w:after="0"/>
        <w:ind w:left="1126" w:right="0" w:hanging="279"/>
        <w:jc w:val="left"/>
        <w:rPr>
          <w:sz w:val="28"/>
        </w:rPr>
      </w:pPr>
      <w:r>
        <w:rPr>
          <w:sz w:val="28"/>
        </w:rPr>
        <w:t>Инструменты</w:t>
      </w:r>
      <w:r>
        <w:rPr>
          <w:spacing w:val="-11"/>
          <w:sz w:val="28"/>
        </w:rPr>
        <w:t> </w:t>
      </w:r>
      <w:r>
        <w:rPr>
          <w:spacing w:val="-2"/>
          <w:sz w:val="28"/>
        </w:rPr>
        <w:t>электромузыкальные.</w:t>
      </w:r>
    </w:p>
    <w:sectPr>
      <w:pgSz w:w="11910" w:h="16850"/>
      <w:pgMar w:header="1142" w:footer="1269" w:top="1600" w:bottom="1460" w:left="1133"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40544">
              <wp:simplePos x="0" y="0"/>
              <wp:positionH relativeFrom="page">
                <wp:posOffset>6896861</wp:posOffset>
              </wp:positionH>
              <wp:positionV relativeFrom="page">
                <wp:posOffset>9748122</wp:posOffset>
              </wp:positionV>
              <wp:extent cx="243840" cy="2228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3840" cy="222885"/>
                      </a:xfrm>
                      <a:prstGeom prst="rect">
                        <a:avLst/>
                      </a:prstGeom>
                    </wps:spPr>
                    <wps:txbx>
                      <w:txbxContent>
                        <w:p>
                          <w:pPr>
                            <w:pStyle w:val="BodyText"/>
                            <w:spacing w:before="9"/>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43.059998pt;margin-top:767.568726pt;width:19.2pt;height:17.55pt;mso-position-horizontal-relative:page;mso-position-vertical-relative:page;z-index:-15975936" type="#_x0000_t202" id="docshape3" filled="false" stroked="false">
              <v:textbox inset="0,0,0,0">
                <w:txbxContent>
                  <w:p>
                    <w:pPr>
                      <w:pStyle w:val="BodyText"/>
                      <w:spacing w:before="9"/>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40032">
              <wp:simplePos x="0" y="0"/>
              <wp:positionH relativeFrom="page">
                <wp:posOffset>5840729</wp:posOffset>
              </wp:positionH>
              <wp:positionV relativeFrom="page">
                <wp:posOffset>712327</wp:posOffset>
              </wp:positionV>
              <wp:extent cx="1261110" cy="22288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61110" cy="222885"/>
                      </a:xfrm>
                      <a:prstGeom prst="rect">
                        <a:avLst/>
                      </a:prstGeom>
                    </wps:spPr>
                    <wps:txbx>
                      <w:txbxContent>
                        <w:p>
                          <w:pPr>
                            <w:spacing w:before="9"/>
                            <w:ind w:left="20" w:right="0" w:firstLine="0"/>
                            <w:jc w:val="left"/>
                            <w:rPr>
                              <w:b/>
                              <w:sz w:val="28"/>
                            </w:rPr>
                          </w:pPr>
                          <w:r>
                            <w:rPr>
                              <w:b/>
                              <w:sz w:val="28"/>
                            </w:rPr>
                            <w:t>ТР</w:t>
                          </w:r>
                          <w:r>
                            <w:rPr>
                              <w:b/>
                              <w:spacing w:val="-2"/>
                              <w:sz w:val="28"/>
                            </w:rPr>
                            <w:t> </w:t>
                          </w:r>
                          <w:r>
                            <w:rPr>
                              <w:b/>
                              <w:sz w:val="28"/>
                            </w:rPr>
                            <w:t>ТС</w:t>
                          </w:r>
                          <w:r>
                            <w:rPr>
                              <w:b/>
                              <w:spacing w:val="-3"/>
                              <w:sz w:val="28"/>
                            </w:rPr>
                            <w:t> </w:t>
                          </w:r>
                          <w:r>
                            <w:rPr>
                              <w:b/>
                              <w:spacing w:val="-2"/>
                              <w:sz w:val="28"/>
                            </w:rPr>
                            <w:t>020/2011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9.899994pt;margin-top:56.088749pt;width:99.3pt;height:17.55pt;mso-position-horizontal-relative:page;mso-position-vertical-relative:page;z-index:-15976448" type="#_x0000_t202" id="docshape2" filled="false" stroked="false">
              <v:textbox inset="0,0,0,0">
                <w:txbxContent>
                  <w:p>
                    <w:pPr>
                      <w:spacing w:before="9"/>
                      <w:ind w:left="20" w:right="0" w:firstLine="0"/>
                      <w:jc w:val="left"/>
                      <w:rPr>
                        <w:b/>
                        <w:sz w:val="28"/>
                      </w:rPr>
                    </w:pPr>
                    <w:r>
                      <w:rPr>
                        <w:b/>
                        <w:sz w:val="28"/>
                      </w:rPr>
                      <w:t>ТР</w:t>
                    </w:r>
                    <w:r>
                      <w:rPr>
                        <w:b/>
                        <w:spacing w:val="-2"/>
                        <w:sz w:val="28"/>
                      </w:rPr>
                      <w:t> </w:t>
                    </w:r>
                    <w:r>
                      <w:rPr>
                        <w:b/>
                        <w:sz w:val="28"/>
                      </w:rPr>
                      <w:t>ТС</w:t>
                    </w:r>
                    <w:r>
                      <w:rPr>
                        <w:b/>
                        <w:spacing w:val="-3"/>
                        <w:sz w:val="28"/>
                      </w:rPr>
                      <w:t> </w:t>
                    </w:r>
                    <w:r>
                      <w:rPr>
                        <w:b/>
                        <w:spacing w:val="-2"/>
                        <w:sz w:val="28"/>
                      </w:rPr>
                      <w:t>020/2011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370"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345" w:hanging="164"/>
      </w:pPr>
      <w:rPr>
        <w:rFonts w:hint="default"/>
        <w:lang w:val="ru-RU" w:eastAsia="en-US" w:bidi="ar-SA"/>
      </w:rPr>
    </w:lvl>
    <w:lvl w:ilvl="3">
      <w:start w:val="0"/>
      <w:numFmt w:val="bullet"/>
      <w:lvlText w:val="•"/>
      <w:lvlJc w:val="left"/>
      <w:pPr>
        <w:ind w:left="3310" w:hanging="164"/>
      </w:pPr>
      <w:rPr>
        <w:rFonts w:hint="default"/>
        <w:lang w:val="ru-RU" w:eastAsia="en-US" w:bidi="ar-SA"/>
      </w:rPr>
    </w:lvl>
    <w:lvl w:ilvl="4">
      <w:start w:val="0"/>
      <w:numFmt w:val="bullet"/>
      <w:lvlText w:val="•"/>
      <w:lvlJc w:val="left"/>
      <w:pPr>
        <w:ind w:left="4275" w:hanging="164"/>
      </w:pPr>
      <w:rPr>
        <w:rFonts w:hint="default"/>
        <w:lang w:val="ru-RU" w:eastAsia="en-US" w:bidi="ar-SA"/>
      </w:rPr>
    </w:lvl>
    <w:lvl w:ilvl="5">
      <w:start w:val="0"/>
      <w:numFmt w:val="bullet"/>
      <w:lvlText w:val="•"/>
      <w:lvlJc w:val="left"/>
      <w:pPr>
        <w:ind w:left="5240" w:hanging="164"/>
      </w:pPr>
      <w:rPr>
        <w:rFonts w:hint="default"/>
        <w:lang w:val="ru-RU" w:eastAsia="en-US" w:bidi="ar-SA"/>
      </w:rPr>
    </w:lvl>
    <w:lvl w:ilvl="6">
      <w:start w:val="0"/>
      <w:numFmt w:val="bullet"/>
      <w:lvlText w:val="•"/>
      <w:lvlJc w:val="left"/>
      <w:pPr>
        <w:ind w:left="6205" w:hanging="164"/>
      </w:pPr>
      <w:rPr>
        <w:rFonts w:hint="default"/>
        <w:lang w:val="ru-RU" w:eastAsia="en-US" w:bidi="ar-SA"/>
      </w:rPr>
    </w:lvl>
    <w:lvl w:ilvl="7">
      <w:start w:val="0"/>
      <w:numFmt w:val="bullet"/>
      <w:lvlText w:val="•"/>
      <w:lvlJc w:val="left"/>
      <w:pPr>
        <w:ind w:left="7170" w:hanging="164"/>
      </w:pPr>
      <w:rPr>
        <w:rFonts w:hint="default"/>
        <w:lang w:val="ru-RU" w:eastAsia="en-US" w:bidi="ar-SA"/>
      </w:rPr>
    </w:lvl>
    <w:lvl w:ilvl="8">
      <w:start w:val="0"/>
      <w:numFmt w:val="bullet"/>
      <w:lvlText w:val="•"/>
      <w:lvlJc w:val="left"/>
      <w:pPr>
        <w:ind w:left="8135" w:hanging="164"/>
      </w:pPr>
      <w:rPr>
        <w:rFonts w:hint="default"/>
        <w:lang w:val="ru-RU" w:eastAsia="en-US" w:bidi="ar-SA"/>
      </w:rPr>
    </w:lvl>
  </w:abstractNum>
  <w:abstractNum w:abstractNumId="14">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370"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380" w:hanging="164"/>
      </w:pPr>
      <w:rPr>
        <w:rFonts w:hint="default"/>
        <w:lang w:val="ru-RU" w:eastAsia="en-US" w:bidi="ar-SA"/>
      </w:rPr>
    </w:lvl>
    <w:lvl w:ilvl="3">
      <w:start w:val="0"/>
      <w:numFmt w:val="bullet"/>
      <w:lvlText w:val="•"/>
      <w:lvlJc w:val="left"/>
      <w:pPr>
        <w:ind w:left="2465" w:hanging="164"/>
      </w:pPr>
      <w:rPr>
        <w:rFonts w:hint="default"/>
        <w:lang w:val="ru-RU" w:eastAsia="en-US" w:bidi="ar-SA"/>
      </w:rPr>
    </w:lvl>
    <w:lvl w:ilvl="4">
      <w:start w:val="0"/>
      <w:numFmt w:val="bullet"/>
      <w:lvlText w:val="•"/>
      <w:lvlJc w:val="left"/>
      <w:pPr>
        <w:ind w:left="3551" w:hanging="164"/>
      </w:pPr>
      <w:rPr>
        <w:rFonts w:hint="default"/>
        <w:lang w:val="ru-RU" w:eastAsia="en-US" w:bidi="ar-SA"/>
      </w:rPr>
    </w:lvl>
    <w:lvl w:ilvl="5">
      <w:start w:val="0"/>
      <w:numFmt w:val="bullet"/>
      <w:lvlText w:val="•"/>
      <w:lvlJc w:val="left"/>
      <w:pPr>
        <w:ind w:left="4637" w:hanging="164"/>
      </w:pPr>
      <w:rPr>
        <w:rFonts w:hint="default"/>
        <w:lang w:val="ru-RU" w:eastAsia="en-US" w:bidi="ar-SA"/>
      </w:rPr>
    </w:lvl>
    <w:lvl w:ilvl="6">
      <w:start w:val="0"/>
      <w:numFmt w:val="bullet"/>
      <w:lvlText w:val="•"/>
      <w:lvlJc w:val="left"/>
      <w:pPr>
        <w:ind w:left="5722" w:hanging="164"/>
      </w:pPr>
      <w:rPr>
        <w:rFonts w:hint="default"/>
        <w:lang w:val="ru-RU" w:eastAsia="en-US" w:bidi="ar-SA"/>
      </w:rPr>
    </w:lvl>
    <w:lvl w:ilvl="7">
      <w:start w:val="0"/>
      <w:numFmt w:val="bullet"/>
      <w:lvlText w:val="•"/>
      <w:lvlJc w:val="left"/>
      <w:pPr>
        <w:ind w:left="6808" w:hanging="164"/>
      </w:pPr>
      <w:rPr>
        <w:rFonts w:hint="default"/>
        <w:lang w:val="ru-RU" w:eastAsia="en-US" w:bidi="ar-SA"/>
      </w:rPr>
    </w:lvl>
    <w:lvl w:ilvl="8">
      <w:start w:val="0"/>
      <w:numFmt w:val="bullet"/>
      <w:lvlText w:val="•"/>
      <w:lvlJc w:val="left"/>
      <w:pPr>
        <w:ind w:left="7894" w:hanging="164"/>
      </w:pPr>
      <w:rPr>
        <w:rFonts w:hint="default"/>
        <w:lang w:val="ru-RU" w:eastAsia="en-US" w:bidi="ar-SA"/>
      </w:rPr>
    </w:lvl>
  </w:abstractNum>
  <w:abstractNum w:abstractNumId="13">
    <w:multiLevelType w:val="hybridMultilevel"/>
    <w:lvl w:ilvl="0">
      <w:start w:val="7"/>
      <w:numFmt w:val="decimal"/>
      <w:lvlText w:val="%1."/>
      <w:lvlJc w:val="left"/>
      <w:pPr>
        <w:ind w:left="1128"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14" w:hanging="281"/>
      </w:pPr>
      <w:rPr>
        <w:rFonts w:hint="default"/>
        <w:lang w:val="ru-RU" w:eastAsia="en-US" w:bidi="ar-SA"/>
      </w:rPr>
    </w:lvl>
    <w:lvl w:ilvl="2">
      <w:start w:val="0"/>
      <w:numFmt w:val="bullet"/>
      <w:lvlText w:val="•"/>
      <w:lvlJc w:val="left"/>
      <w:pPr>
        <w:ind w:left="2909" w:hanging="281"/>
      </w:pPr>
      <w:rPr>
        <w:rFonts w:hint="default"/>
        <w:lang w:val="ru-RU" w:eastAsia="en-US" w:bidi="ar-SA"/>
      </w:rPr>
    </w:lvl>
    <w:lvl w:ilvl="3">
      <w:start w:val="0"/>
      <w:numFmt w:val="bullet"/>
      <w:lvlText w:val="•"/>
      <w:lvlJc w:val="left"/>
      <w:pPr>
        <w:ind w:left="3803" w:hanging="281"/>
      </w:pPr>
      <w:rPr>
        <w:rFonts w:hint="default"/>
        <w:lang w:val="ru-RU" w:eastAsia="en-US" w:bidi="ar-SA"/>
      </w:rPr>
    </w:lvl>
    <w:lvl w:ilvl="4">
      <w:start w:val="0"/>
      <w:numFmt w:val="bullet"/>
      <w:lvlText w:val="•"/>
      <w:lvlJc w:val="left"/>
      <w:pPr>
        <w:ind w:left="4698" w:hanging="281"/>
      </w:pPr>
      <w:rPr>
        <w:rFonts w:hint="default"/>
        <w:lang w:val="ru-RU" w:eastAsia="en-US" w:bidi="ar-SA"/>
      </w:rPr>
    </w:lvl>
    <w:lvl w:ilvl="5">
      <w:start w:val="0"/>
      <w:numFmt w:val="bullet"/>
      <w:lvlText w:val="•"/>
      <w:lvlJc w:val="left"/>
      <w:pPr>
        <w:ind w:left="5592" w:hanging="281"/>
      </w:pPr>
      <w:rPr>
        <w:rFonts w:hint="default"/>
        <w:lang w:val="ru-RU" w:eastAsia="en-US" w:bidi="ar-SA"/>
      </w:rPr>
    </w:lvl>
    <w:lvl w:ilvl="6">
      <w:start w:val="0"/>
      <w:numFmt w:val="bullet"/>
      <w:lvlText w:val="•"/>
      <w:lvlJc w:val="left"/>
      <w:pPr>
        <w:ind w:left="6487" w:hanging="281"/>
      </w:pPr>
      <w:rPr>
        <w:rFonts w:hint="default"/>
        <w:lang w:val="ru-RU" w:eastAsia="en-US" w:bidi="ar-SA"/>
      </w:rPr>
    </w:lvl>
    <w:lvl w:ilvl="7">
      <w:start w:val="0"/>
      <w:numFmt w:val="bullet"/>
      <w:lvlText w:val="•"/>
      <w:lvlJc w:val="left"/>
      <w:pPr>
        <w:ind w:left="7381" w:hanging="281"/>
      </w:pPr>
      <w:rPr>
        <w:rFonts w:hint="default"/>
        <w:lang w:val="ru-RU" w:eastAsia="en-US" w:bidi="ar-SA"/>
      </w:rPr>
    </w:lvl>
    <w:lvl w:ilvl="8">
      <w:start w:val="0"/>
      <w:numFmt w:val="bullet"/>
      <w:lvlText w:val="•"/>
      <w:lvlJc w:val="left"/>
      <w:pPr>
        <w:ind w:left="8276" w:hanging="281"/>
      </w:pPr>
      <w:rPr>
        <w:rFonts w:hint="default"/>
        <w:lang w:val="ru-RU" w:eastAsia="en-US" w:bidi="ar-SA"/>
      </w:rPr>
    </w:lvl>
  </w:abstractNum>
  <w:abstractNum w:abstractNumId="12">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14" w:hanging="281"/>
      </w:pPr>
      <w:rPr>
        <w:rFonts w:hint="default"/>
        <w:lang w:val="ru-RU" w:eastAsia="en-US" w:bidi="ar-SA"/>
      </w:rPr>
    </w:lvl>
    <w:lvl w:ilvl="2">
      <w:start w:val="0"/>
      <w:numFmt w:val="bullet"/>
      <w:lvlText w:val="•"/>
      <w:lvlJc w:val="left"/>
      <w:pPr>
        <w:ind w:left="2909" w:hanging="281"/>
      </w:pPr>
      <w:rPr>
        <w:rFonts w:hint="default"/>
        <w:lang w:val="ru-RU" w:eastAsia="en-US" w:bidi="ar-SA"/>
      </w:rPr>
    </w:lvl>
    <w:lvl w:ilvl="3">
      <w:start w:val="0"/>
      <w:numFmt w:val="bullet"/>
      <w:lvlText w:val="•"/>
      <w:lvlJc w:val="left"/>
      <w:pPr>
        <w:ind w:left="3803" w:hanging="281"/>
      </w:pPr>
      <w:rPr>
        <w:rFonts w:hint="default"/>
        <w:lang w:val="ru-RU" w:eastAsia="en-US" w:bidi="ar-SA"/>
      </w:rPr>
    </w:lvl>
    <w:lvl w:ilvl="4">
      <w:start w:val="0"/>
      <w:numFmt w:val="bullet"/>
      <w:lvlText w:val="•"/>
      <w:lvlJc w:val="left"/>
      <w:pPr>
        <w:ind w:left="4698" w:hanging="281"/>
      </w:pPr>
      <w:rPr>
        <w:rFonts w:hint="default"/>
        <w:lang w:val="ru-RU" w:eastAsia="en-US" w:bidi="ar-SA"/>
      </w:rPr>
    </w:lvl>
    <w:lvl w:ilvl="5">
      <w:start w:val="0"/>
      <w:numFmt w:val="bullet"/>
      <w:lvlText w:val="•"/>
      <w:lvlJc w:val="left"/>
      <w:pPr>
        <w:ind w:left="5592" w:hanging="281"/>
      </w:pPr>
      <w:rPr>
        <w:rFonts w:hint="default"/>
        <w:lang w:val="ru-RU" w:eastAsia="en-US" w:bidi="ar-SA"/>
      </w:rPr>
    </w:lvl>
    <w:lvl w:ilvl="6">
      <w:start w:val="0"/>
      <w:numFmt w:val="bullet"/>
      <w:lvlText w:val="•"/>
      <w:lvlJc w:val="left"/>
      <w:pPr>
        <w:ind w:left="6487" w:hanging="281"/>
      </w:pPr>
      <w:rPr>
        <w:rFonts w:hint="default"/>
        <w:lang w:val="ru-RU" w:eastAsia="en-US" w:bidi="ar-SA"/>
      </w:rPr>
    </w:lvl>
    <w:lvl w:ilvl="7">
      <w:start w:val="0"/>
      <w:numFmt w:val="bullet"/>
      <w:lvlText w:val="•"/>
      <w:lvlJc w:val="left"/>
      <w:pPr>
        <w:ind w:left="7381" w:hanging="281"/>
      </w:pPr>
      <w:rPr>
        <w:rFonts w:hint="default"/>
        <w:lang w:val="ru-RU" w:eastAsia="en-US" w:bidi="ar-SA"/>
      </w:rPr>
    </w:lvl>
    <w:lvl w:ilvl="8">
      <w:start w:val="0"/>
      <w:numFmt w:val="bullet"/>
      <w:lvlText w:val="•"/>
      <w:lvlJc w:val="left"/>
      <w:pPr>
        <w:ind w:left="8276" w:hanging="281"/>
      </w:pPr>
      <w:rPr>
        <w:rFonts w:hint="default"/>
        <w:lang w:val="ru-RU" w:eastAsia="en-US" w:bidi="ar-SA"/>
      </w:rPr>
    </w:lvl>
  </w:abstractNum>
  <w:abstractNum w:abstractNumId="11">
    <w:multiLevelType w:val="hybridMultilevel"/>
    <w:lvl w:ilvl="0">
      <w:start w:val="1"/>
      <w:numFmt w:val="decimal"/>
      <w:lvlText w:val="%1."/>
      <w:lvlJc w:val="left"/>
      <w:pPr>
        <w:ind w:left="127"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14" w:hanging="281"/>
      </w:pPr>
      <w:rPr>
        <w:rFonts w:hint="default"/>
        <w:lang w:val="ru-RU" w:eastAsia="en-US" w:bidi="ar-SA"/>
      </w:rPr>
    </w:lvl>
    <w:lvl w:ilvl="2">
      <w:start w:val="0"/>
      <w:numFmt w:val="bullet"/>
      <w:lvlText w:val="•"/>
      <w:lvlJc w:val="left"/>
      <w:pPr>
        <w:ind w:left="2109" w:hanging="281"/>
      </w:pPr>
      <w:rPr>
        <w:rFonts w:hint="default"/>
        <w:lang w:val="ru-RU" w:eastAsia="en-US" w:bidi="ar-SA"/>
      </w:rPr>
    </w:lvl>
    <w:lvl w:ilvl="3">
      <w:start w:val="0"/>
      <w:numFmt w:val="bullet"/>
      <w:lvlText w:val="•"/>
      <w:lvlJc w:val="left"/>
      <w:pPr>
        <w:ind w:left="3103" w:hanging="281"/>
      </w:pPr>
      <w:rPr>
        <w:rFonts w:hint="default"/>
        <w:lang w:val="ru-RU" w:eastAsia="en-US" w:bidi="ar-SA"/>
      </w:rPr>
    </w:lvl>
    <w:lvl w:ilvl="4">
      <w:start w:val="0"/>
      <w:numFmt w:val="bullet"/>
      <w:lvlText w:val="•"/>
      <w:lvlJc w:val="left"/>
      <w:pPr>
        <w:ind w:left="4098" w:hanging="281"/>
      </w:pPr>
      <w:rPr>
        <w:rFonts w:hint="default"/>
        <w:lang w:val="ru-RU" w:eastAsia="en-US" w:bidi="ar-SA"/>
      </w:rPr>
    </w:lvl>
    <w:lvl w:ilvl="5">
      <w:start w:val="0"/>
      <w:numFmt w:val="bullet"/>
      <w:lvlText w:val="•"/>
      <w:lvlJc w:val="left"/>
      <w:pPr>
        <w:ind w:left="5092" w:hanging="281"/>
      </w:pPr>
      <w:rPr>
        <w:rFonts w:hint="default"/>
        <w:lang w:val="ru-RU" w:eastAsia="en-US" w:bidi="ar-SA"/>
      </w:rPr>
    </w:lvl>
    <w:lvl w:ilvl="6">
      <w:start w:val="0"/>
      <w:numFmt w:val="bullet"/>
      <w:lvlText w:val="•"/>
      <w:lvlJc w:val="left"/>
      <w:pPr>
        <w:ind w:left="6087" w:hanging="281"/>
      </w:pPr>
      <w:rPr>
        <w:rFonts w:hint="default"/>
        <w:lang w:val="ru-RU" w:eastAsia="en-US" w:bidi="ar-SA"/>
      </w:rPr>
    </w:lvl>
    <w:lvl w:ilvl="7">
      <w:start w:val="0"/>
      <w:numFmt w:val="bullet"/>
      <w:lvlText w:val="•"/>
      <w:lvlJc w:val="left"/>
      <w:pPr>
        <w:ind w:left="7081" w:hanging="281"/>
      </w:pPr>
      <w:rPr>
        <w:rFonts w:hint="default"/>
        <w:lang w:val="ru-RU" w:eastAsia="en-US" w:bidi="ar-SA"/>
      </w:rPr>
    </w:lvl>
    <w:lvl w:ilvl="8">
      <w:start w:val="0"/>
      <w:numFmt w:val="bullet"/>
      <w:lvlText w:val="•"/>
      <w:lvlJc w:val="left"/>
      <w:pPr>
        <w:ind w:left="8076" w:hanging="281"/>
      </w:pPr>
      <w:rPr>
        <w:rFonts w:hint="default"/>
        <w:lang w:val="ru-RU" w:eastAsia="en-US" w:bidi="ar-SA"/>
      </w:rPr>
    </w:lvl>
  </w:abstractNum>
  <w:abstractNum w:abstractNumId="10">
    <w:multiLevelType w:val="hybridMultilevel"/>
    <w:lvl w:ilvl="0">
      <w:start w:val="0"/>
      <w:numFmt w:val="bullet"/>
      <w:lvlText w:val="-"/>
      <w:lvlJc w:val="left"/>
      <w:pPr>
        <w:ind w:left="127" w:hanging="200"/>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14" w:hanging="200"/>
      </w:pPr>
      <w:rPr>
        <w:rFonts w:hint="default"/>
        <w:lang w:val="ru-RU" w:eastAsia="en-US" w:bidi="ar-SA"/>
      </w:rPr>
    </w:lvl>
    <w:lvl w:ilvl="2">
      <w:start w:val="0"/>
      <w:numFmt w:val="bullet"/>
      <w:lvlText w:val="•"/>
      <w:lvlJc w:val="left"/>
      <w:pPr>
        <w:ind w:left="2109" w:hanging="200"/>
      </w:pPr>
      <w:rPr>
        <w:rFonts w:hint="default"/>
        <w:lang w:val="ru-RU" w:eastAsia="en-US" w:bidi="ar-SA"/>
      </w:rPr>
    </w:lvl>
    <w:lvl w:ilvl="3">
      <w:start w:val="0"/>
      <w:numFmt w:val="bullet"/>
      <w:lvlText w:val="•"/>
      <w:lvlJc w:val="left"/>
      <w:pPr>
        <w:ind w:left="3103" w:hanging="200"/>
      </w:pPr>
      <w:rPr>
        <w:rFonts w:hint="default"/>
        <w:lang w:val="ru-RU" w:eastAsia="en-US" w:bidi="ar-SA"/>
      </w:rPr>
    </w:lvl>
    <w:lvl w:ilvl="4">
      <w:start w:val="0"/>
      <w:numFmt w:val="bullet"/>
      <w:lvlText w:val="•"/>
      <w:lvlJc w:val="left"/>
      <w:pPr>
        <w:ind w:left="4098" w:hanging="200"/>
      </w:pPr>
      <w:rPr>
        <w:rFonts w:hint="default"/>
        <w:lang w:val="ru-RU" w:eastAsia="en-US" w:bidi="ar-SA"/>
      </w:rPr>
    </w:lvl>
    <w:lvl w:ilvl="5">
      <w:start w:val="0"/>
      <w:numFmt w:val="bullet"/>
      <w:lvlText w:val="•"/>
      <w:lvlJc w:val="left"/>
      <w:pPr>
        <w:ind w:left="5092" w:hanging="200"/>
      </w:pPr>
      <w:rPr>
        <w:rFonts w:hint="default"/>
        <w:lang w:val="ru-RU" w:eastAsia="en-US" w:bidi="ar-SA"/>
      </w:rPr>
    </w:lvl>
    <w:lvl w:ilvl="6">
      <w:start w:val="0"/>
      <w:numFmt w:val="bullet"/>
      <w:lvlText w:val="•"/>
      <w:lvlJc w:val="left"/>
      <w:pPr>
        <w:ind w:left="6087" w:hanging="200"/>
      </w:pPr>
      <w:rPr>
        <w:rFonts w:hint="default"/>
        <w:lang w:val="ru-RU" w:eastAsia="en-US" w:bidi="ar-SA"/>
      </w:rPr>
    </w:lvl>
    <w:lvl w:ilvl="7">
      <w:start w:val="0"/>
      <w:numFmt w:val="bullet"/>
      <w:lvlText w:val="•"/>
      <w:lvlJc w:val="left"/>
      <w:pPr>
        <w:ind w:left="7081" w:hanging="200"/>
      </w:pPr>
      <w:rPr>
        <w:rFonts w:hint="default"/>
        <w:lang w:val="ru-RU" w:eastAsia="en-US" w:bidi="ar-SA"/>
      </w:rPr>
    </w:lvl>
    <w:lvl w:ilvl="8">
      <w:start w:val="0"/>
      <w:numFmt w:val="bullet"/>
      <w:lvlText w:val="•"/>
      <w:lvlJc w:val="left"/>
      <w:pPr>
        <w:ind w:left="8076" w:hanging="200"/>
      </w:pPr>
      <w:rPr>
        <w:rFonts w:hint="default"/>
        <w:lang w:val="ru-RU" w:eastAsia="en-US" w:bidi="ar-SA"/>
      </w:rPr>
    </w:lvl>
  </w:abstractNum>
  <w:abstractNum w:abstractNumId="9">
    <w:multiLevelType w:val="hybridMultilevel"/>
    <w:lvl w:ilvl="0">
      <w:start w:val="0"/>
      <w:numFmt w:val="bullet"/>
      <w:lvlText w:val="-"/>
      <w:lvlJc w:val="left"/>
      <w:pPr>
        <w:ind w:left="127"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14" w:hanging="164"/>
      </w:pPr>
      <w:rPr>
        <w:rFonts w:hint="default"/>
        <w:lang w:val="ru-RU" w:eastAsia="en-US" w:bidi="ar-SA"/>
      </w:rPr>
    </w:lvl>
    <w:lvl w:ilvl="2">
      <w:start w:val="0"/>
      <w:numFmt w:val="bullet"/>
      <w:lvlText w:val="•"/>
      <w:lvlJc w:val="left"/>
      <w:pPr>
        <w:ind w:left="2109" w:hanging="164"/>
      </w:pPr>
      <w:rPr>
        <w:rFonts w:hint="default"/>
        <w:lang w:val="ru-RU" w:eastAsia="en-US" w:bidi="ar-SA"/>
      </w:rPr>
    </w:lvl>
    <w:lvl w:ilvl="3">
      <w:start w:val="0"/>
      <w:numFmt w:val="bullet"/>
      <w:lvlText w:val="•"/>
      <w:lvlJc w:val="left"/>
      <w:pPr>
        <w:ind w:left="3103" w:hanging="164"/>
      </w:pPr>
      <w:rPr>
        <w:rFonts w:hint="default"/>
        <w:lang w:val="ru-RU" w:eastAsia="en-US" w:bidi="ar-SA"/>
      </w:rPr>
    </w:lvl>
    <w:lvl w:ilvl="4">
      <w:start w:val="0"/>
      <w:numFmt w:val="bullet"/>
      <w:lvlText w:val="•"/>
      <w:lvlJc w:val="left"/>
      <w:pPr>
        <w:ind w:left="4098" w:hanging="164"/>
      </w:pPr>
      <w:rPr>
        <w:rFonts w:hint="default"/>
        <w:lang w:val="ru-RU" w:eastAsia="en-US" w:bidi="ar-SA"/>
      </w:rPr>
    </w:lvl>
    <w:lvl w:ilvl="5">
      <w:start w:val="0"/>
      <w:numFmt w:val="bullet"/>
      <w:lvlText w:val="•"/>
      <w:lvlJc w:val="left"/>
      <w:pPr>
        <w:ind w:left="5092" w:hanging="164"/>
      </w:pPr>
      <w:rPr>
        <w:rFonts w:hint="default"/>
        <w:lang w:val="ru-RU" w:eastAsia="en-US" w:bidi="ar-SA"/>
      </w:rPr>
    </w:lvl>
    <w:lvl w:ilvl="6">
      <w:start w:val="0"/>
      <w:numFmt w:val="bullet"/>
      <w:lvlText w:val="•"/>
      <w:lvlJc w:val="left"/>
      <w:pPr>
        <w:ind w:left="6087" w:hanging="164"/>
      </w:pPr>
      <w:rPr>
        <w:rFonts w:hint="default"/>
        <w:lang w:val="ru-RU" w:eastAsia="en-US" w:bidi="ar-SA"/>
      </w:rPr>
    </w:lvl>
    <w:lvl w:ilvl="7">
      <w:start w:val="0"/>
      <w:numFmt w:val="bullet"/>
      <w:lvlText w:val="•"/>
      <w:lvlJc w:val="left"/>
      <w:pPr>
        <w:ind w:left="7081" w:hanging="164"/>
      </w:pPr>
      <w:rPr>
        <w:rFonts w:hint="default"/>
        <w:lang w:val="ru-RU" w:eastAsia="en-US" w:bidi="ar-SA"/>
      </w:rPr>
    </w:lvl>
    <w:lvl w:ilvl="8">
      <w:start w:val="0"/>
      <w:numFmt w:val="bullet"/>
      <w:lvlText w:val="•"/>
      <w:lvlJc w:val="left"/>
      <w:pPr>
        <w:ind w:left="8076" w:hanging="164"/>
      </w:pPr>
      <w:rPr>
        <w:rFonts w:hint="default"/>
        <w:lang w:val="ru-RU" w:eastAsia="en-US" w:bidi="ar-SA"/>
      </w:rPr>
    </w:lvl>
  </w:abstractNum>
  <w:abstractNum w:abstractNumId="8">
    <w:multiLevelType w:val="hybridMultilevel"/>
    <w:lvl w:ilvl="0">
      <w:start w:val="0"/>
      <w:numFmt w:val="bullet"/>
      <w:lvlText w:val="-"/>
      <w:lvlJc w:val="left"/>
      <w:pPr>
        <w:ind w:left="127" w:hanging="226"/>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14" w:hanging="226"/>
      </w:pPr>
      <w:rPr>
        <w:rFonts w:hint="default"/>
        <w:lang w:val="ru-RU" w:eastAsia="en-US" w:bidi="ar-SA"/>
      </w:rPr>
    </w:lvl>
    <w:lvl w:ilvl="2">
      <w:start w:val="0"/>
      <w:numFmt w:val="bullet"/>
      <w:lvlText w:val="•"/>
      <w:lvlJc w:val="left"/>
      <w:pPr>
        <w:ind w:left="2109" w:hanging="226"/>
      </w:pPr>
      <w:rPr>
        <w:rFonts w:hint="default"/>
        <w:lang w:val="ru-RU" w:eastAsia="en-US" w:bidi="ar-SA"/>
      </w:rPr>
    </w:lvl>
    <w:lvl w:ilvl="3">
      <w:start w:val="0"/>
      <w:numFmt w:val="bullet"/>
      <w:lvlText w:val="•"/>
      <w:lvlJc w:val="left"/>
      <w:pPr>
        <w:ind w:left="3103" w:hanging="226"/>
      </w:pPr>
      <w:rPr>
        <w:rFonts w:hint="default"/>
        <w:lang w:val="ru-RU" w:eastAsia="en-US" w:bidi="ar-SA"/>
      </w:rPr>
    </w:lvl>
    <w:lvl w:ilvl="4">
      <w:start w:val="0"/>
      <w:numFmt w:val="bullet"/>
      <w:lvlText w:val="•"/>
      <w:lvlJc w:val="left"/>
      <w:pPr>
        <w:ind w:left="4098" w:hanging="226"/>
      </w:pPr>
      <w:rPr>
        <w:rFonts w:hint="default"/>
        <w:lang w:val="ru-RU" w:eastAsia="en-US" w:bidi="ar-SA"/>
      </w:rPr>
    </w:lvl>
    <w:lvl w:ilvl="5">
      <w:start w:val="0"/>
      <w:numFmt w:val="bullet"/>
      <w:lvlText w:val="•"/>
      <w:lvlJc w:val="left"/>
      <w:pPr>
        <w:ind w:left="5092" w:hanging="226"/>
      </w:pPr>
      <w:rPr>
        <w:rFonts w:hint="default"/>
        <w:lang w:val="ru-RU" w:eastAsia="en-US" w:bidi="ar-SA"/>
      </w:rPr>
    </w:lvl>
    <w:lvl w:ilvl="6">
      <w:start w:val="0"/>
      <w:numFmt w:val="bullet"/>
      <w:lvlText w:val="•"/>
      <w:lvlJc w:val="left"/>
      <w:pPr>
        <w:ind w:left="6087" w:hanging="226"/>
      </w:pPr>
      <w:rPr>
        <w:rFonts w:hint="default"/>
        <w:lang w:val="ru-RU" w:eastAsia="en-US" w:bidi="ar-SA"/>
      </w:rPr>
    </w:lvl>
    <w:lvl w:ilvl="7">
      <w:start w:val="0"/>
      <w:numFmt w:val="bullet"/>
      <w:lvlText w:val="•"/>
      <w:lvlJc w:val="left"/>
      <w:pPr>
        <w:ind w:left="7081" w:hanging="226"/>
      </w:pPr>
      <w:rPr>
        <w:rFonts w:hint="default"/>
        <w:lang w:val="ru-RU" w:eastAsia="en-US" w:bidi="ar-SA"/>
      </w:rPr>
    </w:lvl>
    <w:lvl w:ilvl="8">
      <w:start w:val="0"/>
      <w:numFmt w:val="bullet"/>
      <w:lvlText w:val="•"/>
      <w:lvlJc w:val="left"/>
      <w:pPr>
        <w:ind w:left="8076" w:hanging="226"/>
      </w:pPr>
      <w:rPr>
        <w:rFonts w:hint="default"/>
        <w:lang w:val="ru-RU" w:eastAsia="en-US" w:bidi="ar-SA"/>
      </w:rPr>
    </w:lvl>
  </w:abstractNum>
  <w:abstractNum w:abstractNumId="7">
    <w:multiLevelType w:val="hybridMultilevel"/>
    <w:lvl w:ilvl="0">
      <w:start w:val="0"/>
      <w:numFmt w:val="bullet"/>
      <w:lvlText w:val="-"/>
      <w:lvlJc w:val="left"/>
      <w:pPr>
        <w:ind w:left="127" w:hanging="226"/>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14" w:hanging="226"/>
      </w:pPr>
      <w:rPr>
        <w:rFonts w:hint="default"/>
        <w:lang w:val="ru-RU" w:eastAsia="en-US" w:bidi="ar-SA"/>
      </w:rPr>
    </w:lvl>
    <w:lvl w:ilvl="2">
      <w:start w:val="0"/>
      <w:numFmt w:val="bullet"/>
      <w:lvlText w:val="•"/>
      <w:lvlJc w:val="left"/>
      <w:pPr>
        <w:ind w:left="2109" w:hanging="226"/>
      </w:pPr>
      <w:rPr>
        <w:rFonts w:hint="default"/>
        <w:lang w:val="ru-RU" w:eastAsia="en-US" w:bidi="ar-SA"/>
      </w:rPr>
    </w:lvl>
    <w:lvl w:ilvl="3">
      <w:start w:val="0"/>
      <w:numFmt w:val="bullet"/>
      <w:lvlText w:val="•"/>
      <w:lvlJc w:val="left"/>
      <w:pPr>
        <w:ind w:left="3103" w:hanging="226"/>
      </w:pPr>
      <w:rPr>
        <w:rFonts w:hint="default"/>
        <w:lang w:val="ru-RU" w:eastAsia="en-US" w:bidi="ar-SA"/>
      </w:rPr>
    </w:lvl>
    <w:lvl w:ilvl="4">
      <w:start w:val="0"/>
      <w:numFmt w:val="bullet"/>
      <w:lvlText w:val="•"/>
      <w:lvlJc w:val="left"/>
      <w:pPr>
        <w:ind w:left="4098" w:hanging="226"/>
      </w:pPr>
      <w:rPr>
        <w:rFonts w:hint="default"/>
        <w:lang w:val="ru-RU" w:eastAsia="en-US" w:bidi="ar-SA"/>
      </w:rPr>
    </w:lvl>
    <w:lvl w:ilvl="5">
      <w:start w:val="0"/>
      <w:numFmt w:val="bullet"/>
      <w:lvlText w:val="•"/>
      <w:lvlJc w:val="left"/>
      <w:pPr>
        <w:ind w:left="5092" w:hanging="226"/>
      </w:pPr>
      <w:rPr>
        <w:rFonts w:hint="default"/>
        <w:lang w:val="ru-RU" w:eastAsia="en-US" w:bidi="ar-SA"/>
      </w:rPr>
    </w:lvl>
    <w:lvl w:ilvl="6">
      <w:start w:val="0"/>
      <w:numFmt w:val="bullet"/>
      <w:lvlText w:val="•"/>
      <w:lvlJc w:val="left"/>
      <w:pPr>
        <w:ind w:left="6087" w:hanging="226"/>
      </w:pPr>
      <w:rPr>
        <w:rFonts w:hint="default"/>
        <w:lang w:val="ru-RU" w:eastAsia="en-US" w:bidi="ar-SA"/>
      </w:rPr>
    </w:lvl>
    <w:lvl w:ilvl="7">
      <w:start w:val="0"/>
      <w:numFmt w:val="bullet"/>
      <w:lvlText w:val="•"/>
      <w:lvlJc w:val="left"/>
      <w:pPr>
        <w:ind w:left="7081" w:hanging="226"/>
      </w:pPr>
      <w:rPr>
        <w:rFonts w:hint="default"/>
        <w:lang w:val="ru-RU" w:eastAsia="en-US" w:bidi="ar-SA"/>
      </w:rPr>
    </w:lvl>
    <w:lvl w:ilvl="8">
      <w:start w:val="0"/>
      <w:numFmt w:val="bullet"/>
      <w:lvlText w:val="•"/>
      <w:lvlJc w:val="left"/>
      <w:pPr>
        <w:ind w:left="8076" w:hanging="226"/>
      </w:pPr>
      <w:rPr>
        <w:rFonts w:hint="default"/>
        <w:lang w:val="ru-RU" w:eastAsia="en-US" w:bidi="ar-SA"/>
      </w:rPr>
    </w:lvl>
  </w:abstractNum>
  <w:abstractNum w:abstractNumId="6">
    <w:multiLevelType w:val="hybridMultilevel"/>
    <w:lvl w:ilvl="0">
      <w:start w:val="0"/>
      <w:numFmt w:val="bullet"/>
      <w:lvlText w:val="-"/>
      <w:lvlJc w:val="left"/>
      <w:pPr>
        <w:ind w:left="127"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14" w:hanging="164"/>
      </w:pPr>
      <w:rPr>
        <w:rFonts w:hint="default"/>
        <w:lang w:val="ru-RU" w:eastAsia="en-US" w:bidi="ar-SA"/>
      </w:rPr>
    </w:lvl>
    <w:lvl w:ilvl="2">
      <w:start w:val="0"/>
      <w:numFmt w:val="bullet"/>
      <w:lvlText w:val="•"/>
      <w:lvlJc w:val="left"/>
      <w:pPr>
        <w:ind w:left="2109" w:hanging="164"/>
      </w:pPr>
      <w:rPr>
        <w:rFonts w:hint="default"/>
        <w:lang w:val="ru-RU" w:eastAsia="en-US" w:bidi="ar-SA"/>
      </w:rPr>
    </w:lvl>
    <w:lvl w:ilvl="3">
      <w:start w:val="0"/>
      <w:numFmt w:val="bullet"/>
      <w:lvlText w:val="•"/>
      <w:lvlJc w:val="left"/>
      <w:pPr>
        <w:ind w:left="3103" w:hanging="164"/>
      </w:pPr>
      <w:rPr>
        <w:rFonts w:hint="default"/>
        <w:lang w:val="ru-RU" w:eastAsia="en-US" w:bidi="ar-SA"/>
      </w:rPr>
    </w:lvl>
    <w:lvl w:ilvl="4">
      <w:start w:val="0"/>
      <w:numFmt w:val="bullet"/>
      <w:lvlText w:val="•"/>
      <w:lvlJc w:val="left"/>
      <w:pPr>
        <w:ind w:left="4098" w:hanging="164"/>
      </w:pPr>
      <w:rPr>
        <w:rFonts w:hint="default"/>
        <w:lang w:val="ru-RU" w:eastAsia="en-US" w:bidi="ar-SA"/>
      </w:rPr>
    </w:lvl>
    <w:lvl w:ilvl="5">
      <w:start w:val="0"/>
      <w:numFmt w:val="bullet"/>
      <w:lvlText w:val="•"/>
      <w:lvlJc w:val="left"/>
      <w:pPr>
        <w:ind w:left="5092" w:hanging="164"/>
      </w:pPr>
      <w:rPr>
        <w:rFonts w:hint="default"/>
        <w:lang w:val="ru-RU" w:eastAsia="en-US" w:bidi="ar-SA"/>
      </w:rPr>
    </w:lvl>
    <w:lvl w:ilvl="6">
      <w:start w:val="0"/>
      <w:numFmt w:val="bullet"/>
      <w:lvlText w:val="•"/>
      <w:lvlJc w:val="left"/>
      <w:pPr>
        <w:ind w:left="6087" w:hanging="164"/>
      </w:pPr>
      <w:rPr>
        <w:rFonts w:hint="default"/>
        <w:lang w:val="ru-RU" w:eastAsia="en-US" w:bidi="ar-SA"/>
      </w:rPr>
    </w:lvl>
    <w:lvl w:ilvl="7">
      <w:start w:val="0"/>
      <w:numFmt w:val="bullet"/>
      <w:lvlText w:val="•"/>
      <w:lvlJc w:val="left"/>
      <w:pPr>
        <w:ind w:left="7081" w:hanging="164"/>
      </w:pPr>
      <w:rPr>
        <w:rFonts w:hint="default"/>
        <w:lang w:val="ru-RU" w:eastAsia="en-US" w:bidi="ar-SA"/>
      </w:rPr>
    </w:lvl>
    <w:lvl w:ilvl="8">
      <w:start w:val="0"/>
      <w:numFmt w:val="bullet"/>
      <w:lvlText w:val="•"/>
      <w:lvlJc w:val="left"/>
      <w:pPr>
        <w:ind w:left="8076" w:hanging="164"/>
      </w:pPr>
      <w:rPr>
        <w:rFonts w:hint="default"/>
        <w:lang w:val="ru-RU" w:eastAsia="en-US" w:bidi="ar-SA"/>
      </w:rPr>
    </w:lvl>
  </w:abstractNum>
  <w:abstractNum w:abstractNumId="5">
    <w:multiLevelType w:val="hybridMultilevel"/>
    <w:lvl w:ilvl="0">
      <w:start w:val="1"/>
      <w:numFmt w:val="decimal"/>
      <w:lvlText w:val="%1."/>
      <w:lvlJc w:val="left"/>
      <w:pPr>
        <w:ind w:left="127"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127" w:hanging="492"/>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1"/>
      <w:numFmt w:val="decimal"/>
      <w:lvlText w:val="%1.%2.%3."/>
      <w:lvlJc w:val="left"/>
      <w:pPr>
        <w:ind w:left="1536" w:hanging="70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998"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4">
      <w:start w:val="0"/>
      <w:numFmt w:val="bullet"/>
      <w:lvlText w:val="•"/>
      <w:lvlJc w:val="left"/>
      <w:pPr>
        <w:ind w:left="1680" w:hanging="164"/>
      </w:pPr>
      <w:rPr>
        <w:rFonts w:hint="default"/>
        <w:lang w:val="ru-RU" w:eastAsia="en-US" w:bidi="ar-SA"/>
      </w:rPr>
    </w:lvl>
    <w:lvl w:ilvl="5">
      <w:start w:val="0"/>
      <w:numFmt w:val="bullet"/>
      <w:lvlText w:val="•"/>
      <w:lvlJc w:val="left"/>
      <w:pPr>
        <w:ind w:left="3077" w:hanging="164"/>
      </w:pPr>
      <w:rPr>
        <w:rFonts w:hint="default"/>
        <w:lang w:val="ru-RU" w:eastAsia="en-US" w:bidi="ar-SA"/>
      </w:rPr>
    </w:lvl>
    <w:lvl w:ilvl="6">
      <w:start w:val="0"/>
      <w:numFmt w:val="bullet"/>
      <w:lvlText w:val="•"/>
      <w:lvlJc w:val="left"/>
      <w:pPr>
        <w:ind w:left="4475" w:hanging="164"/>
      </w:pPr>
      <w:rPr>
        <w:rFonts w:hint="default"/>
        <w:lang w:val="ru-RU" w:eastAsia="en-US" w:bidi="ar-SA"/>
      </w:rPr>
    </w:lvl>
    <w:lvl w:ilvl="7">
      <w:start w:val="0"/>
      <w:numFmt w:val="bullet"/>
      <w:lvlText w:val="•"/>
      <w:lvlJc w:val="left"/>
      <w:pPr>
        <w:ind w:left="5872" w:hanging="164"/>
      </w:pPr>
      <w:rPr>
        <w:rFonts w:hint="default"/>
        <w:lang w:val="ru-RU" w:eastAsia="en-US" w:bidi="ar-SA"/>
      </w:rPr>
    </w:lvl>
    <w:lvl w:ilvl="8">
      <w:start w:val="0"/>
      <w:numFmt w:val="bullet"/>
      <w:lvlText w:val="•"/>
      <w:lvlJc w:val="left"/>
      <w:pPr>
        <w:ind w:left="7270" w:hanging="164"/>
      </w:pPr>
      <w:rPr>
        <w:rFonts w:hint="default"/>
        <w:lang w:val="ru-RU" w:eastAsia="en-US" w:bidi="ar-SA"/>
      </w:rPr>
    </w:lvl>
  </w:abstractNum>
  <w:abstractNum w:abstractNumId="4">
    <w:multiLevelType w:val="hybridMultilevel"/>
    <w:lvl w:ilvl="0">
      <w:start w:val="1"/>
      <w:numFmt w:val="decimal"/>
      <w:lvlText w:val="%1."/>
      <w:lvlJc w:val="left"/>
      <w:pPr>
        <w:ind w:left="127"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14" w:hanging="281"/>
      </w:pPr>
      <w:rPr>
        <w:rFonts w:hint="default"/>
        <w:lang w:val="ru-RU" w:eastAsia="en-US" w:bidi="ar-SA"/>
      </w:rPr>
    </w:lvl>
    <w:lvl w:ilvl="2">
      <w:start w:val="0"/>
      <w:numFmt w:val="bullet"/>
      <w:lvlText w:val="•"/>
      <w:lvlJc w:val="left"/>
      <w:pPr>
        <w:ind w:left="2109" w:hanging="281"/>
      </w:pPr>
      <w:rPr>
        <w:rFonts w:hint="default"/>
        <w:lang w:val="ru-RU" w:eastAsia="en-US" w:bidi="ar-SA"/>
      </w:rPr>
    </w:lvl>
    <w:lvl w:ilvl="3">
      <w:start w:val="0"/>
      <w:numFmt w:val="bullet"/>
      <w:lvlText w:val="•"/>
      <w:lvlJc w:val="left"/>
      <w:pPr>
        <w:ind w:left="3103" w:hanging="281"/>
      </w:pPr>
      <w:rPr>
        <w:rFonts w:hint="default"/>
        <w:lang w:val="ru-RU" w:eastAsia="en-US" w:bidi="ar-SA"/>
      </w:rPr>
    </w:lvl>
    <w:lvl w:ilvl="4">
      <w:start w:val="0"/>
      <w:numFmt w:val="bullet"/>
      <w:lvlText w:val="•"/>
      <w:lvlJc w:val="left"/>
      <w:pPr>
        <w:ind w:left="4098" w:hanging="281"/>
      </w:pPr>
      <w:rPr>
        <w:rFonts w:hint="default"/>
        <w:lang w:val="ru-RU" w:eastAsia="en-US" w:bidi="ar-SA"/>
      </w:rPr>
    </w:lvl>
    <w:lvl w:ilvl="5">
      <w:start w:val="0"/>
      <w:numFmt w:val="bullet"/>
      <w:lvlText w:val="•"/>
      <w:lvlJc w:val="left"/>
      <w:pPr>
        <w:ind w:left="5092" w:hanging="281"/>
      </w:pPr>
      <w:rPr>
        <w:rFonts w:hint="default"/>
        <w:lang w:val="ru-RU" w:eastAsia="en-US" w:bidi="ar-SA"/>
      </w:rPr>
    </w:lvl>
    <w:lvl w:ilvl="6">
      <w:start w:val="0"/>
      <w:numFmt w:val="bullet"/>
      <w:lvlText w:val="•"/>
      <w:lvlJc w:val="left"/>
      <w:pPr>
        <w:ind w:left="6087" w:hanging="281"/>
      </w:pPr>
      <w:rPr>
        <w:rFonts w:hint="default"/>
        <w:lang w:val="ru-RU" w:eastAsia="en-US" w:bidi="ar-SA"/>
      </w:rPr>
    </w:lvl>
    <w:lvl w:ilvl="7">
      <w:start w:val="0"/>
      <w:numFmt w:val="bullet"/>
      <w:lvlText w:val="•"/>
      <w:lvlJc w:val="left"/>
      <w:pPr>
        <w:ind w:left="7081" w:hanging="281"/>
      </w:pPr>
      <w:rPr>
        <w:rFonts w:hint="default"/>
        <w:lang w:val="ru-RU" w:eastAsia="en-US" w:bidi="ar-SA"/>
      </w:rPr>
    </w:lvl>
    <w:lvl w:ilvl="8">
      <w:start w:val="0"/>
      <w:numFmt w:val="bullet"/>
      <w:lvlText w:val="•"/>
      <w:lvlJc w:val="left"/>
      <w:pPr>
        <w:ind w:left="8076" w:hanging="281"/>
      </w:pPr>
      <w:rPr>
        <w:rFonts w:hint="default"/>
        <w:lang w:val="ru-RU" w:eastAsia="en-US" w:bidi="ar-SA"/>
      </w:rPr>
    </w:lvl>
  </w:abstractNum>
  <w:abstractNum w:abstractNumId="3">
    <w:multiLevelType w:val="hybridMultilevel"/>
    <w:lvl w:ilvl="0">
      <w:start w:val="1"/>
      <w:numFmt w:val="decimal"/>
      <w:lvlText w:val="%1."/>
      <w:lvlJc w:val="left"/>
      <w:pPr>
        <w:ind w:left="127"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7"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109" w:hanging="164"/>
      </w:pPr>
      <w:rPr>
        <w:rFonts w:hint="default"/>
        <w:lang w:val="ru-RU" w:eastAsia="en-US" w:bidi="ar-SA"/>
      </w:rPr>
    </w:lvl>
    <w:lvl w:ilvl="3">
      <w:start w:val="0"/>
      <w:numFmt w:val="bullet"/>
      <w:lvlText w:val="•"/>
      <w:lvlJc w:val="left"/>
      <w:pPr>
        <w:ind w:left="3103" w:hanging="164"/>
      </w:pPr>
      <w:rPr>
        <w:rFonts w:hint="default"/>
        <w:lang w:val="ru-RU" w:eastAsia="en-US" w:bidi="ar-SA"/>
      </w:rPr>
    </w:lvl>
    <w:lvl w:ilvl="4">
      <w:start w:val="0"/>
      <w:numFmt w:val="bullet"/>
      <w:lvlText w:val="•"/>
      <w:lvlJc w:val="left"/>
      <w:pPr>
        <w:ind w:left="4098" w:hanging="164"/>
      </w:pPr>
      <w:rPr>
        <w:rFonts w:hint="default"/>
        <w:lang w:val="ru-RU" w:eastAsia="en-US" w:bidi="ar-SA"/>
      </w:rPr>
    </w:lvl>
    <w:lvl w:ilvl="5">
      <w:start w:val="0"/>
      <w:numFmt w:val="bullet"/>
      <w:lvlText w:val="•"/>
      <w:lvlJc w:val="left"/>
      <w:pPr>
        <w:ind w:left="5092" w:hanging="164"/>
      </w:pPr>
      <w:rPr>
        <w:rFonts w:hint="default"/>
        <w:lang w:val="ru-RU" w:eastAsia="en-US" w:bidi="ar-SA"/>
      </w:rPr>
    </w:lvl>
    <w:lvl w:ilvl="6">
      <w:start w:val="0"/>
      <w:numFmt w:val="bullet"/>
      <w:lvlText w:val="•"/>
      <w:lvlJc w:val="left"/>
      <w:pPr>
        <w:ind w:left="6087" w:hanging="164"/>
      </w:pPr>
      <w:rPr>
        <w:rFonts w:hint="default"/>
        <w:lang w:val="ru-RU" w:eastAsia="en-US" w:bidi="ar-SA"/>
      </w:rPr>
    </w:lvl>
    <w:lvl w:ilvl="7">
      <w:start w:val="0"/>
      <w:numFmt w:val="bullet"/>
      <w:lvlText w:val="•"/>
      <w:lvlJc w:val="left"/>
      <w:pPr>
        <w:ind w:left="7081" w:hanging="164"/>
      </w:pPr>
      <w:rPr>
        <w:rFonts w:hint="default"/>
        <w:lang w:val="ru-RU" w:eastAsia="en-US" w:bidi="ar-SA"/>
      </w:rPr>
    </w:lvl>
    <w:lvl w:ilvl="8">
      <w:start w:val="0"/>
      <w:numFmt w:val="bullet"/>
      <w:lvlText w:val="•"/>
      <w:lvlJc w:val="left"/>
      <w:pPr>
        <w:ind w:left="8076" w:hanging="164"/>
      </w:pPr>
      <w:rPr>
        <w:rFonts w:hint="default"/>
        <w:lang w:val="ru-RU" w:eastAsia="en-US" w:bidi="ar-SA"/>
      </w:rPr>
    </w:lvl>
  </w:abstractNum>
  <w:abstractNum w:abstractNumId="2">
    <w:multiLevelType w:val="hybridMultilevel"/>
    <w:lvl w:ilvl="0">
      <w:start w:val="1"/>
      <w:numFmt w:val="decimal"/>
      <w:lvlText w:val="%1."/>
      <w:lvlJc w:val="left"/>
      <w:pPr>
        <w:ind w:left="127"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7" w:hanging="310"/>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109" w:hanging="310"/>
      </w:pPr>
      <w:rPr>
        <w:rFonts w:hint="default"/>
        <w:lang w:val="ru-RU" w:eastAsia="en-US" w:bidi="ar-SA"/>
      </w:rPr>
    </w:lvl>
    <w:lvl w:ilvl="3">
      <w:start w:val="0"/>
      <w:numFmt w:val="bullet"/>
      <w:lvlText w:val="•"/>
      <w:lvlJc w:val="left"/>
      <w:pPr>
        <w:ind w:left="3103" w:hanging="310"/>
      </w:pPr>
      <w:rPr>
        <w:rFonts w:hint="default"/>
        <w:lang w:val="ru-RU" w:eastAsia="en-US" w:bidi="ar-SA"/>
      </w:rPr>
    </w:lvl>
    <w:lvl w:ilvl="4">
      <w:start w:val="0"/>
      <w:numFmt w:val="bullet"/>
      <w:lvlText w:val="•"/>
      <w:lvlJc w:val="left"/>
      <w:pPr>
        <w:ind w:left="4098" w:hanging="310"/>
      </w:pPr>
      <w:rPr>
        <w:rFonts w:hint="default"/>
        <w:lang w:val="ru-RU" w:eastAsia="en-US" w:bidi="ar-SA"/>
      </w:rPr>
    </w:lvl>
    <w:lvl w:ilvl="5">
      <w:start w:val="0"/>
      <w:numFmt w:val="bullet"/>
      <w:lvlText w:val="•"/>
      <w:lvlJc w:val="left"/>
      <w:pPr>
        <w:ind w:left="5092" w:hanging="310"/>
      </w:pPr>
      <w:rPr>
        <w:rFonts w:hint="default"/>
        <w:lang w:val="ru-RU" w:eastAsia="en-US" w:bidi="ar-SA"/>
      </w:rPr>
    </w:lvl>
    <w:lvl w:ilvl="6">
      <w:start w:val="0"/>
      <w:numFmt w:val="bullet"/>
      <w:lvlText w:val="•"/>
      <w:lvlJc w:val="left"/>
      <w:pPr>
        <w:ind w:left="6087" w:hanging="310"/>
      </w:pPr>
      <w:rPr>
        <w:rFonts w:hint="default"/>
        <w:lang w:val="ru-RU" w:eastAsia="en-US" w:bidi="ar-SA"/>
      </w:rPr>
    </w:lvl>
    <w:lvl w:ilvl="7">
      <w:start w:val="0"/>
      <w:numFmt w:val="bullet"/>
      <w:lvlText w:val="•"/>
      <w:lvlJc w:val="left"/>
      <w:pPr>
        <w:ind w:left="7081" w:hanging="310"/>
      </w:pPr>
      <w:rPr>
        <w:rFonts w:hint="default"/>
        <w:lang w:val="ru-RU" w:eastAsia="en-US" w:bidi="ar-SA"/>
      </w:rPr>
    </w:lvl>
    <w:lvl w:ilvl="8">
      <w:start w:val="0"/>
      <w:numFmt w:val="bullet"/>
      <w:lvlText w:val="•"/>
      <w:lvlJc w:val="left"/>
      <w:pPr>
        <w:ind w:left="8076" w:hanging="310"/>
      </w:pPr>
      <w:rPr>
        <w:rFonts w:hint="default"/>
        <w:lang w:val="ru-RU" w:eastAsia="en-US" w:bidi="ar-SA"/>
      </w:rPr>
    </w:lvl>
  </w:abstractNum>
  <w:abstractNum w:abstractNumId="1">
    <w:multiLevelType w:val="hybridMultilevel"/>
    <w:lvl w:ilvl="0">
      <w:start w:val="1"/>
      <w:numFmt w:val="decimal"/>
      <w:lvlText w:val="%1."/>
      <w:lvlJc w:val="left"/>
      <w:pPr>
        <w:ind w:left="127"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7" w:hanging="195"/>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109" w:hanging="195"/>
      </w:pPr>
      <w:rPr>
        <w:rFonts w:hint="default"/>
        <w:lang w:val="ru-RU" w:eastAsia="en-US" w:bidi="ar-SA"/>
      </w:rPr>
    </w:lvl>
    <w:lvl w:ilvl="3">
      <w:start w:val="0"/>
      <w:numFmt w:val="bullet"/>
      <w:lvlText w:val="•"/>
      <w:lvlJc w:val="left"/>
      <w:pPr>
        <w:ind w:left="3103" w:hanging="195"/>
      </w:pPr>
      <w:rPr>
        <w:rFonts w:hint="default"/>
        <w:lang w:val="ru-RU" w:eastAsia="en-US" w:bidi="ar-SA"/>
      </w:rPr>
    </w:lvl>
    <w:lvl w:ilvl="4">
      <w:start w:val="0"/>
      <w:numFmt w:val="bullet"/>
      <w:lvlText w:val="•"/>
      <w:lvlJc w:val="left"/>
      <w:pPr>
        <w:ind w:left="4098" w:hanging="195"/>
      </w:pPr>
      <w:rPr>
        <w:rFonts w:hint="default"/>
        <w:lang w:val="ru-RU" w:eastAsia="en-US" w:bidi="ar-SA"/>
      </w:rPr>
    </w:lvl>
    <w:lvl w:ilvl="5">
      <w:start w:val="0"/>
      <w:numFmt w:val="bullet"/>
      <w:lvlText w:val="•"/>
      <w:lvlJc w:val="left"/>
      <w:pPr>
        <w:ind w:left="5092" w:hanging="195"/>
      </w:pPr>
      <w:rPr>
        <w:rFonts w:hint="default"/>
        <w:lang w:val="ru-RU" w:eastAsia="en-US" w:bidi="ar-SA"/>
      </w:rPr>
    </w:lvl>
    <w:lvl w:ilvl="6">
      <w:start w:val="0"/>
      <w:numFmt w:val="bullet"/>
      <w:lvlText w:val="•"/>
      <w:lvlJc w:val="left"/>
      <w:pPr>
        <w:ind w:left="6087" w:hanging="195"/>
      </w:pPr>
      <w:rPr>
        <w:rFonts w:hint="default"/>
        <w:lang w:val="ru-RU" w:eastAsia="en-US" w:bidi="ar-SA"/>
      </w:rPr>
    </w:lvl>
    <w:lvl w:ilvl="7">
      <w:start w:val="0"/>
      <w:numFmt w:val="bullet"/>
      <w:lvlText w:val="•"/>
      <w:lvlJc w:val="left"/>
      <w:pPr>
        <w:ind w:left="7081" w:hanging="195"/>
      </w:pPr>
      <w:rPr>
        <w:rFonts w:hint="default"/>
        <w:lang w:val="ru-RU" w:eastAsia="en-US" w:bidi="ar-SA"/>
      </w:rPr>
    </w:lvl>
    <w:lvl w:ilvl="8">
      <w:start w:val="0"/>
      <w:numFmt w:val="bullet"/>
      <w:lvlText w:val="•"/>
      <w:lvlJc w:val="left"/>
      <w:pPr>
        <w:ind w:left="8076" w:hanging="195"/>
      </w:pPr>
      <w:rPr>
        <w:rFonts w:hint="default"/>
        <w:lang w:val="ru-RU" w:eastAsia="en-US" w:bidi="ar-SA"/>
      </w:rPr>
    </w:lvl>
  </w:abstractNum>
  <w:abstractNum w:abstractNumId="0">
    <w:multiLevelType w:val="hybridMultilevel"/>
    <w:lvl w:ilvl="0">
      <w:start w:val="1"/>
      <w:numFmt w:val="decimal"/>
      <w:lvlText w:val="%1."/>
      <w:lvlJc w:val="left"/>
      <w:pPr>
        <w:ind w:left="127"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14" w:hanging="281"/>
      </w:pPr>
      <w:rPr>
        <w:rFonts w:hint="default"/>
        <w:lang w:val="ru-RU" w:eastAsia="en-US" w:bidi="ar-SA"/>
      </w:rPr>
    </w:lvl>
    <w:lvl w:ilvl="2">
      <w:start w:val="0"/>
      <w:numFmt w:val="bullet"/>
      <w:lvlText w:val="•"/>
      <w:lvlJc w:val="left"/>
      <w:pPr>
        <w:ind w:left="2109" w:hanging="281"/>
      </w:pPr>
      <w:rPr>
        <w:rFonts w:hint="default"/>
        <w:lang w:val="ru-RU" w:eastAsia="en-US" w:bidi="ar-SA"/>
      </w:rPr>
    </w:lvl>
    <w:lvl w:ilvl="3">
      <w:start w:val="0"/>
      <w:numFmt w:val="bullet"/>
      <w:lvlText w:val="•"/>
      <w:lvlJc w:val="left"/>
      <w:pPr>
        <w:ind w:left="3103" w:hanging="281"/>
      </w:pPr>
      <w:rPr>
        <w:rFonts w:hint="default"/>
        <w:lang w:val="ru-RU" w:eastAsia="en-US" w:bidi="ar-SA"/>
      </w:rPr>
    </w:lvl>
    <w:lvl w:ilvl="4">
      <w:start w:val="0"/>
      <w:numFmt w:val="bullet"/>
      <w:lvlText w:val="•"/>
      <w:lvlJc w:val="left"/>
      <w:pPr>
        <w:ind w:left="4098" w:hanging="281"/>
      </w:pPr>
      <w:rPr>
        <w:rFonts w:hint="default"/>
        <w:lang w:val="ru-RU" w:eastAsia="en-US" w:bidi="ar-SA"/>
      </w:rPr>
    </w:lvl>
    <w:lvl w:ilvl="5">
      <w:start w:val="0"/>
      <w:numFmt w:val="bullet"/>
      <w:lvlText w:val="•"/>
      <w:lvlJc w:val="left"/>
      <w:pPr>
        <w:ind w:left="5092" w:hanging="281"/>
      </w:pPr>
      <w:rPr>
        <w:rFonts w:hint="default"/>
        <w:lang w:val="ru-RU" w:eastAsia="en-US" w:bidi="ar-SA"/>
      </w:rPr>
    </w:lvl>
    <w:lvl w:ilvl="6">
      <w:start w:val="0"/>
      <w:numFmt w:val="bullet"/>
      <w:lvlText w:val="•"/>
      <w:lvlJc w:val="left"/>
      <w:pPr>
        <w:ind w:left="6087" w:hanging="281"/>
      </w:pPr>
      <w:rPr>
        <w:rFonts w:hint="default"/>
        <w:lang w:val="ru-RU" w:eastAsia="en-US" w:bidi="ar-SA"/>
      </w:rPr>
    </w:lvl>
    <w:lvl w:ilvl="7">
      <w:start w:val="0"/>
      <w:numFmt w:val="bullet"/>
      <w:lvlText w:val="•"/>
      <w:lvlJc w:val="left"/>
      <w:pPr>
        <w:ind w:left="7081" w:hanging="281"/>
      </w:pPr>
      <w:rPr>
        <w:rFonts w:hint="default"/>
        <w:lang w:val="ru-RU" w:eastAsia="en-US" w:bidi="ar-SA"/>
      </w:rPr>
    </w:lvl>
    <w:lvl w:ilvl="8">
      <w:start w:val="0"/>
      <w:numFmt w:val="bullet"/>
      <w:lvlText w:val="•"/>
      <w:lvlJc w:val="left"/>
      <w:pPr>
        <w:ind w:left="8076" w:hanging="281"/>
      </w:pPr>
      <w:rPr>
        <w:rFonts w:hint="default"/>
        <w:lang w:val="ru-RU"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1"/>
      <w:ind w:left="2510" w:right="1119" w:hanging="1988"/>
    </w:pPr>
    <w:rPr>
      <w:rFonts w:ascii="Times New Roman" w:hAnsi="Times New Roman" w:eastAsia="Times New Roman" w:cs="Times New Roman"/>
      <w:sz w:val="28"/>
      <w:szCs w:val="28"/>
      <w:lang w:val="ru-RU" w:eastAsia="en-US" w:bidi="ar-SA"/>
    </w:rPr>
  </w:style>
  <w:style w:styleId="TOC2" w:type="paragraph">
    <w:name w:val="TOC 2"/>
    <w:basedOn w:val="Normal"/>
    <w:uiPriority w:val="1"/>
    <w:qFormat/>
    <w:pPr>
      <w:spacing w:before="129"/>
      <w:ind w:left="552"/>
    </w:pPr>
    <w:rPr>
      <w:rFonts w:ascii="Times New Roman" w:hAnsi="Times New Roman" w:eastAsia="Times New Roman" w:cs="Times New Roman"/>
      <w:sz w:val="28"/>
      <w:szCs w:val="28"/>
      <w:lang w:val="ru-RU" w:eastAsia="en-US" w:bidi="ar-SA"/>
    </w:rPr>
  </w:style>
  <w:style w:styleId="TOC3" w:type="paragraph">
    <w:name w:val="TOC 3"/>
    <w:basedOn w:val="Normal"/>
    <w:uiPriority w:val="1"/>
    <w:qFormat/>
    <w:pPr>
      <w:ind w:left="2510"/>
    </w:pPr>
    <w:rPr>
      <w:rFonts w:ascii="Times New Roman" w:hAnsi="Times New Roman" w:eastAsia="Times New Roman" w:cs="Times New Roman"/>
      <w:sz w:val="28"/>
      <w:szCs w:val="28"/>
      <w:lang w:val="ru-RU" w:eastAsia="en-US" w:bidi="ar-SA"/>
    </w:rPr>
  </w:style>
  <w:style w:styleId="BodyText" w:type="paragraph">
    <w:name w:val="Body Text"/>
    <w:basedOn w:val="Normal"/>
    <w:uiPriority w:val="1"/>
    <w:qFormat/>
    <w:pPr>
      <w:ind w:left="127" w:firstLine="708"/>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27"/>
      <w:jc w:val="center"/>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27"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dc:title>Проект</dc:title>
  <dcterms:created xsi:type="dcterms:W3CDTF">2025-02-11T17:01:41Z</dcterms:created>
  <dcterms:modified xsi:type="dcterms:W3CDTF">2025-02-11T17:01:41Z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2011-12-27T00:00:00Z</vt:filetime>
  </property>
  <property fmtid="{D5CDD505-2E9C-101B-9397-08002B2CF9AE}" pid="3" name="Creator">
    <vt:lpwstr>Microsoft® Office Word 2007</vt:lpwstr>
  </property>
  <property fmtid="{D5CDD505-2E9C-101B-9397-08002B2CF9AE}" pid="4" name="LastSaved">
    <vt:filetime>2025-02-11T00:00:00Z</vt:filetime>
  </property>
  <property fmtid="{D5CDD505-2E9C-101B-9397-08002B2CF9AE}" pid="5" name="Producer">
    <vt:lpwstr>3-Heights(TM) PDF Security Shell 4.8.25.2 (http://www.pdf-tools.com)</vt:lpwstr>
  </property>
</Properties>
</file>